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7E33E" w14:textId="1168A150" w:rsidR="002A71A3" w:rsidRPr="00C91C7F" w:rsidRDefault="002A71A3" w:rsidP="007745D4">
      <w:pPr>
        <w:rPr>
          <w:lang w:val="nb-NO"/>
        </w:rPr>
      </w:pPr>
      <w:r w:rsidRPr="00126CDE">
        <w:rPr>
          <w:bCs/>
          <w:spacing w:val="-10"/>
          <w:sz w:val="24"/>
          <w:szCs w:val="24"/>
          <w:lang w:val="nl-NL"/>
        </w:rPr>
        <w:t xml:space="preserve">  </w:t>
      </w:r>
      <w:bookmarkStart w:id="0" w:name="chuong_phuluc_1"/>
      <w:r w:rsidRPr="00C91C7F">
        <w:rPr>
          <w:lang w:val="nb-NO"/>
        </w:rPr>
        <w:tab/>
      </w:r>
      <w:bookmarkEnd w:id="0"/>
      <w:r w:rsidRPr="00C91C7F">
        <w:rPr>
          <w:b/>
          <w:bCs/>
          <w:lang w:val="vi-VN"/>
        </w:rPr>
        <w:t>CỘNG HOÀ XÃ HỘI CHỦ NGHĨA VIỆT NAM</w:t>
      </w:r>
      <w:r w:rsidRPr="00C91C7F">
        <w:rPr>
          <w:lang w:val="vi-VN"/>
        </w:rPr>
        <w:br/>
      </w:r>
      <w:r w:rsidR="007745D4">
        <w:rPr>
          <w:b/>
          <w:bCs/>
          <w:lang w:val="nb-NO"/>
        </w:rPr>
        <w:t xml:space="preserve">                           </w:t>
      </w:r>
      <w:r w:rsidRPr="00C91C7F">
        <w:rPr>
          <w:b/>
          <w:bCs/>
          <w:lang w:val="nb-NO"/>
        </w:rPr>
        <w:t>Độc lập - Tự do - Hạnh phúc</w:t>
      </w:r>
      <w:r w:rsidRPr="00C91C7F">
        <w:rPr>
          <w:b/>
          <w:bCs/>
          <w:lang w:val="nb-NO"/>
        </w:rPr>
        <w:br/>
      </w:r>
      <w:r w:rsidR="007745D4">
        <w:rPr>
          <w:b/>
          <w:bCs/>
          <w:lang w:val="nb-NO"/>
        </w:rPr>
        <w:t xml:space="preserve">                                     </w:t>
      </w:r>
      <w:r w:rsidR="007745D4" w:rsidRPr="00C91C7F">
        <w:rPr>
          <w:b/>
          <w:bCs/>
          <w:lang w:val="nb-NO"/>
        </w:rPr>
        <w:t>----------------</w:t>
      </w:r>
    </w:p>
    <w:p w14:paraId="04B5AEB3" w14:textId="77777777" w:rsidR="002A71A3" w:rsidRPr="00C91C7F" w:rsidRDefault="002A71A3" w:rsidP="002A71A3">
      <w:pPr>
        <w:spacing w:after="120" w:line="225" w:lineRule="atLeast"/>
        <w:ind w:firstLine="540"/>
        <w:jc w:val="center"/>
        <w:rPr>
          <w:b/>
          <w:bCs/>
          <w:lang w:val="nb-NO"/>
        </w:rPr>
      </w:pPr>
    </w:p>
    <w:p w14:paraId="48FBAF17" w14:textId="77777777" w:rsidR="002A71A3" w:rsidRPr="00C91C7F" w:rsidRDefault="002A71A3" w:rsidP="002A71A3">
      <w:pPr>
        <w:spacing w:after="120" w:line="225" w:lineRule="atLeast"/>
        <w:ind w:firstLine="540"/>
        <w:jc w:val="center"/>
        <w:rPr>
          <w:b/>
          <w:bCs/>
          <w:sz w:val="32"/>
          <w:szCs w:val="32"/>
          <w:lang w:val="nb-NO"/>
        </w:rPr>
      </w:pPr>
      <w:r w:rsidRPr="00C91C7F">
        <w:rPr>
          <w:b/>
          <w:bCs/>
          <w:sz w:val="32"/>
          <w:szCs w:val="32"/>
          <w:lang w:val="nb-NO"/>
        </w:rPr>
        <w:t>ĐƠN YÊU CẦU CÔNG NHẬN SÁNG KIẾN</w:t>
      </w:r>
    </w:p>
    <w:p w14:paraId="77A4F05F" w14:textId="60E0CAF6" w:rsidR="00655C0A" w:rsidRPr="007D5AAE" w:rsidRDefault="002A71A3" w:rsidP="00655C0A">
      <w:pPr>
        <w:pStyle w:val="NormalWeb"/>
        <w:spacing w:before="0" w:beforeAutospacing="0" w:after="0" w:afterAutospacing="0" w:line="0" w:lineRule="atLeast"/>
        <w:rPr>
          <w:sz w:val="28"/>
          <w:szCs w:val="28"/>
          <w:lang w:val="en-US"/>
        </w:rPr>
      </w:pPr>
      <w:r w:rsidRPr="007D5AAE">
        <w:rPr>
          <w:sz w:val="28"/>
          <w:szCs w:val="28"/>
          <w:lang w:val="nb-NO"/>
        </w:rPr>
        <w:t>Kính gử</w:t>
      </w:r>
      <w:r w:rsidR="00307AFF">
        <w:rPr>
          <w:sz w:val="28"/>
          <w:szCs w:val="28"/>
          <w:lang w:val="nb-NO"/>
        </w:rPr>
        <w:t>i</w:t>
      </w:r>
      <w:r w:rsidRPr="007D5AAE">
        <w:rPr>
          <w:sz w:val="28"/>
          <w:szCs w:val="28"/>
          <w:lang w:val="nb-NO"/>
        </w:rPr>
        <w:t>:</w:t>
      </w:r>
      <w:r w:rsidR="00655C0A" w:rsidRPr="00655C0A">
        <w:t xml:space="preserve"> </w:t>
      </w:r>
      <w:r w:rsidR="00655C0A" w:rsidRPr="00C26621">
        <w:rPr>
          <w:sz w:val="28"/>
          <w:szCs w:val="28"/>
        </w:rPr>
        <w:t xml:space="preserve">Hội đồng Sáng kiến </w:t>
      </w:r>
      <w:r w:rsidR="00307AFF">
        <w:rPr>
          <w:sz w:val="28"/>
          <w:szCs w:val="28"/>
          <w:lang w:val="en-US"/>
        </w:rPr>
        <w:t>huyện Đại Lộc</w:t>
      </w:r>
    </w:p>
    <w:p w14:paraId="3D21AD51" w14:textId="77777777" w:rsidR="007D5AAE" w:rsidRPr="00C26621" w:rsidRDefault="007D5AAE" w:rsidP="007D5AAE">
      <w:pPr>
        <w:pStyle w:val="NormalWeb"/>
        <w:spacing w:before="0" w:beforeAutospacing="0" w:after="0" w:afterAutospacing="0" w:line="0" w:lineRule="atLeast"/>
        <w:rPr>
          <w:sz w:val="28"/>
          <w:szCs w:val="28"/>
        </w:rPr>
      </w:pPr>
      <w:r w:rsidRPr="00C26621">
        <w:rPr>
          <w:sz w:val="28"/>
          <w:szCs w:val="28"/>
        </w:rPr>
        <w:t>Tôi  ghi tên dưới đây:</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1892"/>
        <w:gridCol w:w="1492"/>
        <w:gridCol w:w="1529"/>
        <w:gridCol w:w="1167"/>
        <w:gridCol w:w="1243"/>
        <w:gridCol w:w="1478"/>
      </w:tblGrid>
      <w:tr w:rsidR="007D5AAE" w:rsidRPr="00C26621" w14:paraId="42F1A07B" w14:textId="77777777" w:rsidTr="00E2519C">
        <w:tc>
          <w:tcPr>
            <w:tcW w:w="559" w:type="dxa"/>
          </w:tcPr>
          <w:p w14:paraId="5002C99A" w14:textId="77777777" w:rsidR="007D5AAE" w:rsidRPr="00C26621" w:rsidRDefault="007D5AAE" w:rsidP="000525F9">
            <w:pPr>
              <w:pStyle w:val="NormalWeb"/>
              <w:spacing w:before="0" w:beforeAutospacing="0" w:after="0" w:afterAutospacing="0" w:line="0" w:lineRule="atLeast"/>
              <w:jc w:val="center"/>
              <w:rPr>
                <w:sz w:val="28"/>
                <w:szCs w:val="28"/>
              </w:rPr>
            </w:pPr>
            <w:r w:rsidRPr="00C26621">
              <w:rPr>
                <w:bCs/>
                <w:sz w:val="28"/>
                <w:szCs w:val="28"/>
              </w:rPr>
              <w:t>TT</w:t>
            </w:r>
          </w:p>
        </w:tc>
        <w:tc>
          <w:tcPr>
            <w:tcW w:w="1892" w:type="dxa"/>
          </w:tcPr>
          <w:p w14:paraId="15FCF63C" w14:textId="77777777" w:rsidR="007D5AAE" w:rsidRPr="00C26621" w:rsidRDefault="007D5AAE" w:rsidP="000525F9">
            <w:pPr>
              <w:pStyle w:val="NormalWeb"/>
              <w:spacing w:before="0" w:beforeAutospacing="0" w:after="0" w:afterAutospacing="0" w:line="0" w:lineRule="atLeast"/>
              <w:jc w:val="center"/>
              <w:rPr>
                <w:sz w:val="28"/>
                <w:szCs w:val="28"/>
              </w:rPr>
            </w:pPr>
            <w:r w:rsidRPr="00C26621">
              <w:rPr>
                <w:bCs/>
                <w:sz w:val="28"/>
                <w:szCs w:val="28"/>
              </w:rPr>
              <w:t xml:space="preserve">Họ và tên </w:t>
            </w:r>
          </w:p>
        </w:tc>
        <w:tc>
          <w:tcPr>
            <w:tcW w:w="1492" w:type="dxa"/>
          </w:tcPr>
          <w:p w14:paraId="247F14BF" w14:textId="77777777" w:rsidR="007D5AAE" w:rsidRPr="00C26621" w:rsidRDefault="007D5AAE" w:rsidP="000525F9">
            <w:pPr>
              <w:pStyle w:val="NormalWeb"/>
              <w:spacing w:before="0" w:beforeAutospacing="0" w:after="0" w:afterAutospacing="0" w:line="0" w:lineRule="atLeast"/>
              <w:jc w:val="center"/>
              <w:rPr>
                <w:sz w:val="28"/>
                <w:szCs w:val="28"/>
              </w:rPr>
            </w:pPr>
            <w:r w:rsidRPr="00C26621">
              <w:rPr>
                <w:bCs/>
                <w:sz w:val="28"/>
                <w:szCs w:val="28"/>
              </w:rPr>
              <w:t>Ngày tháng năm sinh</w:t>
            </w:r>
          </w:p>
        </w:tc>
        <w:tc>
          <w:tcPr>
            <w:tcW w:w="1529" w:type="dxa"/>
          </w:tcPr>
          <w:p w14:paraId="3A4B98A9" w14:textId="77777777" w:rsidR="007D5AAE" w:rsidRPr="00C26621" w:rsidRDefault="007D5AAE" w:rsidP="000525F9">
            <w:pPr>
              <w:pStyle w:val="NormalWeb"/>
              <w:spacing w:before="0" w:beforeAutospacing="0" w:after="0" w:afterAutospacing="0" w:line="0" w:lineRule="atLeast"/>
              <w:jc w:val="center"/>
              <w:rPr>
                <w:sz w:val="28"/>
                <w:szCs w:val="28"/>
              </w:rPr>
            </w:pPr>
            <w:r w:rsidRPr="00C26621">
              <w:rPr>
                <w:bCs/>
                <w:sz w:val="28"/>
                <w:szCs w:val="28"/>
              </w:rPr>
              <w:t>Nơi công tác</w:t>
            </w:r>
          </w:p>
        </w:tc>
        <w:tc>
          <w:tcPr>
            <w:tcW w:w="1167" w:type="dxa"/>
          </w:tcPr>
          <w:p w14:paraId="012C6ADB" w14:textId="77777777" w:rsidR="007D5AAE" w:rsidRPr="00C26621" w:rsidRDefault="007D5AAE" w:rsidP="000525F9">
            <w:pPr>
              <w:pStyle w:val="NormalWeb"/>
              <w:spacing w:before="0" w:beforeAutospacing="0" w:after="0" w:afterAutospacing="0" w:line="0" w:lineRule="atLeast"/>
              <w:jc w:val="center"/>
              <w:rPr>
                <w:sz w:val="28"/>
                <w:szCs w:val="28"/>
              </w:rPr>
            </w:pPr>
            <w:r w:rsidRPr="00C26621">
              <w:rPr>
                <w:bCs/>
                <w:sz w:val="28"/>
                <w:szCs w:val="28"/>
              </w:rPr>
              <w:t>Chức danh</w:t>
            </w:r>
          </w:p>
        </w:tc>
        <w:tc>
          <w:tcPr>
            <w:tcW w:w="1243" w:type="dxa"/>
          </w:tcPr>
          <w:p w14:paraId="200C16C6" w14:textId="77777777" w:rsidR="007D5AAE" w:rsidRPr="00C26621" w:rsidRDefault="007D5AAE" w:rsidP="000525F9">
            <w:pPr>
              <w:pStyle w:val="NormalWeb"/>
              <w:spacing w:before="0" w:beforeAutospacing="0" w:after="0" w:afterAutospacing="0" w:line="0" w:lineRule="atLeast"/>
              <w:jc w:val="center"/>
              <w:rPr>
                <w:sz w:val="28"/>
                <w:szCs w:val="28"/>
              </w:rPr>
            </w:pPr>
            <w:r w:rsidRPr="00C26621">
              <w:rPr>
                <w:bCs/>
                <w:sz w:val="28"/>
                <w:szCs w:val="28"/>
              </w:rPr>
              <w:t>Trình độ chuyên môn</w:t>
            </w:r>
          </w:p>
        </w:tc>
        <w:tc>
          <w:tcPr>
            <w:tcW w:w="1478" w:type="dxa"/>
          </w:tcPr>
          <w:p w14:paraId="0AD25ACA" w14:textId="77777777" w:rsidR="007D5AAE" w:rsidRPr="00C26621" w:rsidRDefault="007D5AAE" w:rsidP="000525F9">
            <w:pPr>
              <w:pStyle w:val="NormalWeb"/>
              <w:spacing w:before="0" w:beforeAutospacing="0" w:after="0" w:afterAutospacing="0" w:line="0" w:lineRule="atLeast"/>
              <w:jc w:val="center"/>
              <w:rPr>
                <w:sz w:val="28"/>
                <w:szCs w:val="28"/>
              </w:rPr>
            </w:pPr>
            <w:r w:rsidRPr="00C26621">
              <w:rPr>
                <w:bCs/>
                <w:sz w:val="28"/>
                <w:szCs w:val="28"/>
              </w:rPr>
              <w:t xml:space="preserve">Tỷ lệ (%) đóng góp vào việc tạo ra sáng kiến </w:t>
            </w:r>
          </w:p>
        </w:tc>
      </w:tr>
      <w:tr w:rsidR="007D5AAE" w:rsidRPr="00C26621" w14:paraId="1580FD3B" w14:textId="77777777" w:rsidTr="00E2519C">
        <w:tc>
          <w:tcPr>
            <w:tcW w:w="559" w:type="dxa"/>
          </w:tcPr>
          <w:p w14:paraId="4AA66D81" w14:textId="77777777" w:rsidR="007D5AAE" w:rsidRPr="00C26621" w:rsidRDefault="007D5AAE" w:rsidP="000525F9">
            <w:pPr>
              <w:pStyle w:val="NormalWeb"/>
              <w:spacing w:before="0" w:beforeAutospacing="0" w:after="0" w:afterAutospacing="0" w:line="0" w:lineRule="atLeast"/>
              <w:jc w:val="center"/>
              <w:rPr>
                <w:sz w:val="28"/>
                <w:szCs w:val="28"/>
              </w:rPr>
            </w:pPr>
            <w:r w:rsidRPr="00C26621">
              <w:rPr>
                <w:sz w:val="28"/>
                <w:szCs w:val="28"/>
              </w:rPr>
              <w:t>01</w:t>
            </w:r>
          </w:p>
        </w:tc>
        <w:tc>
          <w:tcPr>
            <w:tcW w:w="1892" w:type="dxa"/>
          </w:tcPr>
          <w:p w14:paraId="6DC3D5B6" w14:textId="77777777" w:rsidR="007D5AAE" w:rsidRPr="00C26621" w:rsidRDefault="007D5AAE" w:rsidP="000525F9">
            <w:pPr>
              <w:pStyle w:val="NormalWeb"/>
              <w:spacing w:before="0" w:beforeAutospacing="0" w:after="0" w:afterAutospacing="0" w:line="0" w:lineRule="atLeast"/>
              <w:rPr>
                <w:sz w:val="28"/>
                <w:szCs w:val="28"/>
              </w:rPr>
            </w:pPr>
            <w:r w:rsidRPr="00C26621">
              <w:rPr>
                <w:sz w:val="28"/>
                <w:szCs w:val="28"/>
              </w:rPr>
              <w:t>Huỳnh Thị Trung</w:t>
            </w:r>
          </w:p>
        </w:tc>
        <w:tc>
          <w:tcPr>
            <w:tcW w:w="1492" w:type="dxa"/>
          </w:tcPr>
          <w:p w14:paraId="0CEA9DE2" w14:textId="77777777" w:rsidR="007D5AAE" w:rsidRPr="00C26621" w:rsidRDefault="007D5AAE" w:rsidP="000525F9">
            <w:pPr>
              <w:pStyle w:val="NormalWeb"/>
              <w:spacing w:before="0" w:beforeAutospacing="0" w:after="0" w:afterAutospacing="0" w:line="0" w:lineRule="atLeast"/>
              <w:rPr>
                <w:sz w:val="28"/>
                <w:szCs w:val="28"/>
              </w:rPr>
            </w:pPr>
            <w:r w:rsidRPr="00C26621">
              <w:rPr>
                <w:sz w:val="28"/>
                <w:szCs w:val="28"/>
              </w:rPr>
              <w:t>01/01/1971</w:t>
            </w:r>
          </w:p>
        </w:tc>
        <w:tc>
          <w:tcPr>
            <w:tcW w:w="1529" w:type="dxa"/>
          </w:tcPr>
          <w:p w14:paraId="1FB796D5" w14:textId="77777777" w:rsidR="007D5AAE" w:rsidRPr="00C26621" w:rsidRDefault="007D5AAE" w:rsidP="000525F9">
            <w:pPr>
              <w:pStyle w:val="NormalWeb"/>
              <w:spacing w:before="0" w:beforeAutospacing="0" w:after="0" w:afterAutospacing="0" w:line="0" w:lineRule="atLeast"/>
              <w:rPr>
                <w:sz w:val="28"/>
                <w:szCs w:val="28"/>
              </w:rPr>
            </w:pPr>
            <w:r w:rsidRPr="00C26621">
              <w:rPr>
                <w:sz w:val="28"/>
                <w:szCs w:val="28"/>
              </w:rPr>
              <w:t>TH Đại Đồng</w:t>
            </w:r>
          </w:p>
        </w:tc>
        <w:tc>
          <w:tcPr>
            <w:tcW w:w="1167" w:type="dxa"/>
          </w:tcPr>
          <w:p w14:paraId="612237E7" w14:textId="77777777" w:rsidR="007D5AAE" w:rsidRPr="00C26621" w:rsidRDefault="007D5AAE" w:rsidP="000525F9">
            <w:pPr>
              <w:pStyle w:val="NormalWeb"/>
              <w:spacing w:before="0" w:beforeAutospacing="0" w:after="0" w:afterAutospacing="0" w:line="0" w:lineRule="atLeast"/>
              <w:rPr>
                <w:sz w:val="28"/>
                <w:szCs w:val="28"/>
              </w:rPr>
            </w:pPr>
            <w:r w:rsidRPr="00C26621">
              <w:rPr>
                <w:sz w:val="28"/>
                <w:szCs w:val="28"/>
              </w:rPr>
              <w:t>PHT</w:t>
            </w:r>
          </w:p>
        </w:tc>
        <w:tc>
          <w:tcPr>
            <w:tcW w:w="1243" w:type="dxa"/>
          </w:tcPr>
          <w:p w14:paraId="78C7808A" w14:textId="77777777" w:rsidR="007D5AAE" w:rsidRPr="00C26621" w:rsidRDefault="007D5AAE" w:rsidP="000525F9">
            <w:pPr>
              <w:pStyle w:val="NormalWeb"/>
              <w:spacing w:before="0" w:beforeAutospacing="0" w:after="0" w:afterAutospacing="0" w:line="0" w:lineRule="atLeast"/>
              <w:rPr>
                <w:sz w:val="28"/>
                <w:szCs w:val="28"/>
              </w:rPr>
            </w:pPr>
            <w:r w:rsidRPr="00C26621">
              <w:rPr>
                <w:sz w:val="28"/>
                <w:szCs w:val="28"/>
              </w:rPr>
              <w:t>Cử nhân</w:t>
            </w:r>
          </w:p>
        </w:tc>
        <w:tc>
          <w:tcPr>
            <w:tcW w:w="1478" w:type="dxa"/>
          </w:tcPr>
          <w:p w14:paraId="189B365B" w14:textId="77777777" w:rsidR="007D5AAE" w:rsidRPr="00C26621" w:rsidRDefault="007D5AAE" w:rsidP="000525F9">
            <w:pPr>
              <w:pStyle w:val="NormalWeb"/>
              <w:spacing w:before="0" w:beforeAutospacing="0" w:after="0" w:afterAutospacing="0" w:line="0" w:lineRule="atLeast"/>
              <w:rPr>
                <w:sz w:val="28"/>
                <w:szCs w:val="28"/>
              </w:rPr>
            </w:pPr>
            <w:r>
              <w:rPr>
                <w:sz w:val="28"/>
                <w:szCs w:val="28"/>
              </w:rPr>
              <w:t>100%</w:t>
            </w:r>
          </w:p>
        </w:tc>
      </w:tr>
      <w:tr w:rsidR="007D5AAE" w:rsidRPr="00C26621" w14:paraId="6A7D9755" w14:textId="77777777" w:rsidTr="00E2519C">
        <w:tc>
          <w:tcPr>
            <w:tcW w:w="559" w:type="dxa"/>
          </w:tcPr>
          <w:p w14:paraId="107F6E71" w14:textId="77777777" w:rsidR="007D5AAE" w:rsidRPr="00C26621" w:rsidRDefault="007D5AAE" w:rsidP="000525F9">
            <w:pPr>
              <w:pStyle w:val="NormalWeb"/>
              <w:spacing w:before="0" w:beforeAutospacing="0" w:after="0" w:afterAutospacing="0" w:line="0" w:lineRule="atLeast"/>
              <w:jc w:val="center"/>
              <w:rPr>
                <w:sz w:val="28"/>
                <w:szCs w:val="28"/>
              </w:rPr>
            </w:pPr>
          </w:p>
        </w:tc>
        <w:tc>
          <w:tcPr>
            <w:tcW w:w="1892" w:type="dxa"/>
          </w:tcPr>
          <w:p w14:paraId="03BCACC3" w14:textId="77777777" w:rsidR="007D5AAE" w:rsidRPr="00C26621" w:rsidRDefault="007D5AAE" w:rsidP="000525F9">
            <w:pPr>
              <w:pStyle w:val="NormalWeb"/>
              <w:spacing w:before="0" w:beforeAutospacing="0" w:after="0" w:afterAutospacing="0" w:line="0" w:lineRule="atLeast"/>
              <w:rPr>
                <w:sz w:val="28"/>
                <w:szCs w:val="28"/>
              </w:rPr>
            </w:pPr>
          </w:p>
        </w:tc>
        <w:tc>
          <w:tcPr>
            <w:tcW w:w="1492" w:type="dxa"/>
          </w:tcPr>
          <w:p w14:paraId="783C61CB" w14:textId="77777777" w:rsidR="007D5AAE" w:rsidRPr="00C26621" w:rsidRDefault="007D5AAE" w:rsidP="000525F9">
            <w:pPr>
              <w:pStyle w:val="NormalWeb"/>
              <w:spacing w:before="0" w:beforeAutospacing="0" w:after="0" w:afterAutospacing="0" w:line="0" w:lineRule="atLeast"/>
              <w:rPr>
                <w:sz w:val="28"/>
                <w:szCs w:val="28"/>
              </w:rPr>
            </w:pPr>
          </w:p>
        </w:tc>
        <w:tc>
          <w:tcPr>
            <w:tcW w:w="1529" w:type="dxa"/>
          </w:tcPr>
          <w:p w14:paraId="3F80A859" w14:textId="77777777" w:rsidR="007D5AAE" w:rsidRPr="00C26621" w:rsidRDefault="007D5AAE" w:rsidP="000525F9">
            <w:pPr>
              <w:pStyle w:val="NormalWeb"/>
              <w:spacing w:before="0" w:beforeAutospacing="0" w:after="0" w:afterAutospacing="0" w:line="0" w:lineRule="atLeast"/>
              <w:rPr>
                <w:sz w:val="28"/>
                <w:szCs w:val="28"/>
              </w:rPr>
            </w:pPr>
          </w:p>
        </w:tc>
        <w:tc>
          <w:tcPr>
            <w:tcW w:w="1167" w:type="dxa"/>
          </w:tcPr>
          <w:p w14:paraId="45C7450F" w14:textId="77777777" w:rsidR="007D5AAE" w:rsidRPr="00C26621" w:rsidRDefault="007D5AAE" w:rsidP="000525F9">
            <w:pPr>
              <w:pStyle w:val="NormalWeb"/>
              <w:spacing w:before="0" w:beforeAutospacing="0" w:after="0" w:afterAutospacing="0" w:line="0" w:lineRule="atLeast"/>
              <w:rPr>
                <w:sz w:val="28"/>
                <w:szCs w:val="28"/>
              </w:rPr>
            </w:pPr>
          </w:p>
        </w:tc>
        <w:tc>
          <w:tcPr>
            <w:tcW w:w="1243" w:type="dxa"/>
          </w:tcPr>
          <w:p w14:paraId="08B12B6A" w14:textId="77777777" w:rsidR="007D5AAE" w:rsidRPr="00C26621" w:rsidRDefault="007D5AAE" w:rsidP="000525F9">
            <w:pPr>
              <w:pStyle w:val="NormalWeb"/>
              <w:spacing w:before="0" w:beforeAutospacing="0" w:after="0" w:afterAutospacing="0" w:line="0" w:lineRule="atLeast"/>
              <w:rPr>
                <w:sz w:val="28"/>
                <w:szCs w:val="28"/>
              </w:rPr>
            </w:pPr>
          </w:p>
        </w:tc>
        <w:tc>
          <w:tcPr>
            <w:tcW w:w="1478" w:type="dxa"/>
          </w:tcPr>
          <w:p w14:paraId="0FDB489E" w14:textId="77777777" w:rsidR="007D5AAE" w:rsidRPr="00C26621" w:rsidRDefault="007D5AAE" w:rsidP="000525F9">
            <w:pPr>
              <w:pStyle w:val="NormalWeb"/>
              <w:spacing w:before="0" w:beforeAutospacing="0" w:after="0" w:afterAutospacing="0" w:line="0" w:lineRule="atLeast"/>
              <w:rPr>
                <w:sz w:val="28"/>
                <w:szCs w:val="28"/>
              </w:rPr>
            </w:pPr>
          </w:p>
        </w:tc>
      </w:tr>
      <w:tr w:rsidR="007D5AAE" w:rsidRPr="00C26621" w14:paraId="77309E2A" w14:textId="77777777" w:rsidTr="00E25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9" w:type="dxa"/>
          </w:tcPr>
          <w:p w14:paraId="6F239216" w14:textId="77777777" w:rsidR="007D5AAE" w:rsidRPr="00C26621" w:rsidRDefault="007D5AAE" w:rsidP="000525F9">
            <w:pPr>
              <w:pStyle w:val="NormalWeb"/>
              <w:spacing w:before="0" w:beforeAutospacing="0" w:after="0" w:afterAutospacing="0" w:line="0" w:lineRule="atLeast"/>
              <w:jc w:val="center"/>
              <w:rPr>
                <w:sz w:val="28"/>
                <w:szCs w:val="28"/>
              </w:rPr>
            </w:pPr>
          </w:p>
        </w:tc>
        <w:tc>
          <w:tcPr>
            <w:tcW w:w="1892" w:type="dxa"/>
          </w:tcPr>
          <w:p w14:paraId="42A839A6" w14:textId="77777777" w:rsidR="007D5AAE" w:rsidRPr="00C26621" w:rsidRDefault="007D5AAE" w:rsidP="000525F9">
            <w:pPr>
              <w:pStyle w:val="NormalWeb"/>
              <w:spacing w:before="0" w:beforeAutospacing="0" w:after="0" w:afterAutospacing="0" w:line="0" w:lineRule="atLeast"/>
              <w:rPr>
                <w:sz w:val="28"/>
                <w:szCs w:val="28"/>
              </w:rPr>
            </w:pPr>
          </w:p>
        </w:tc>
        <w:tc>
          <w:tcPr>
            <w:tcW w:w="1492" w:type="dxa"/>
          </w:tcPr>
          <w:p w14:paraId="4AB85F42" w14:textId="77777777" w:rsidR="007D5AAE" w:rsidRPr="00C26621" w:rsidRDefault="007D5AAE" w:rsidP="000525F9">
            <w:pPr>
              <w:pStyle w:val="NormalWeb"/>
              <w:spacing w:before="0" w:beforeAutospacing="0" w:after="0" w:afterAutospacing="0" w:line="0" w:lineRule="atLeast"/>
              <w:rPr>
                <w:sz w:val="28"/>
                <w:szCs w:val="28"/>
              </w:rPr>
            </w:pPr>
          </w:p>
        </w:tc>
        <w:tc>
          <w:tcPr>
            <w:tcW w:w="1529" w:type="dxa"/>
          </w:tcPr>
          <w:p w14:paraId="1E2B4B88" w14:textId="77777777" w:rsidR="007D5AAE" w:rsidRPr="00C26621" w:rsidRDefault="007D5AAE" w:rsidP="000525F9">
            <w:pPr>
              <w:pStyle w:val="NormalWeb"/>
              <w:spacing w:before="0" w:beforeAutospacing="0" w:after="0" w:afterAutospacing="0" w:line="0" w:lineRule="atLeast"/>
              <w:rPr>
                <w:sz w:val="28"/>
                <w:szCs w:val="28"/>
              </w:rPr>
            </w:pPr>
          </w:p>
        </w:tc>
        <w:tc>
          <w:tcPr>
            <w:tcW w:w="1167" w:type="dxa"/>
          </w:tcPr>
          <w:p w14:paraId="7DFD711A" w14:textId="77777777" w:rsidR="007D5AAE" w:rsidRPr="00C26621" w:rsidRDefault="007D5AAE" w:rsidP="000525F9">
            <w:pPr>
              <w:pStyle w:val="NormalWeb"/>
              <w:spacing w:before="0" w:beforeAutospacing="0" w:after="0" w:afterAutospacing="0" w:line="0" w:lineRule="atLeast"/>
              <w:rPr>
                <w:sz w:val="28"/>
                <w:szCs w:val="28"/>
              </w:rPr>
            </w:pPr>
          </w:p>
        </w:tc>
        <w:tc>
          <w:tcPr>
            <w:tcW w:w="1243" w:type="dxa"/>
          </w:tcPr>
          <w:p w14:paraId="7EE8E455" w14:textId="77777777" w:rsidR="007D5AAE" w:rsidRPr="00C26621" w:rsidRDefault="007D5AAE" w:rsidP="000525F9">
            <w:pPr>
              <w:pStyle w:val="NormalWeb"/>
              <w:spacing w:before="0" w:beforeAutospacing="0" w:after="0" w:afterAutospacing="0" w:line="0" w:lineRule="atLeast"/>
              <w:rPr>
                <w:sz w:val="28"/>
                <w:szCs w:val="28"/>
              </w:rPr>
            </w:pPr>
          </w:p>
        </w:tc>
        <w:tc>
          <w:tcPr>
            <w:tcW w:w="1478" w:type="dxa"/>
          </w:tcPr>
          <w:p w14:paraId="478C94AD" w14:textId="77777777" w:rsidR="007D5AAE" w:rsidRPr="00C26621" w:rsidRDefault="007D5AAE" w:rsidP="000525F9">
            <w:pPr>
              <w:pStyle w:val="NormalWeb"/>
              <w:spacing w:before="0" w:beforeAutospacing="0" w:after="0" w:afterAutospacing="0" w:line="0" w:lineRule="atLeast"/>
              <w:rPr>
                <w:sz w:val="28"/>
                <w:szCs w:val="28"/>
              </w:rPr>
            </w:pPr>
          </w:p>
        </w:tc>
      </w:tr>
    </w:tbl>
    <w:p w14:paraId="12C24CA8" w14:textId="77777777" w:rsidR="00E2519C" w:rsidRDefault="00E2519C" w:rsidP="00E2519C">
      <w:pPr>
        <w:pStyle w:val="NormalWeb"/>
        <w:spacing w:before="120" w:beforeAutospacing="0" w:after="0" w:afterAutospacing="0" w:line="0" w:lineRule="atLeast"/>
        <w:jc w:val="both"/>
        <w:rPr>
          <w:sz w:val="28"/>
          <w:szCs w:val="28"/>
        </w:rPr>
      </w:pPr>
      <w:r w:rsidRPr="00C26621">
        <w:rPr>
          <w:sz w:val="28"/>
          <w:szCs w:val="28"/>
        </w:rPr>
        <w:t>Là tác giả đề nghị xét công nhận sáng kiến:</w:t>
      </w:r>
    </w:p>
    <w:p w14:paraId="43037D7B" w14:textId="1445BDA8" w:rsidR="00E2519C" w:rsidRPr="007745D4" w:rsidRDefault="007745D4" w:rsidP="00E2519C">
      <w:pPr>
        <w:pStyle w:val="NormalWeb"/>
        <w:spacing w:before="120" w:beforeAutospacing="0" w:after="0" w:afterAutospacing="0" w:line="0" w:lineRule="atLeast"/>
        <w:jc w:val="both"/>
        <w:rPr>
          <w:b/>
          <w:sz w:val="28"/>
          <w:szCs w:val="28"/>
          <w:lang w:val="en-US"/>
        </w:rPr>
      </w:pPr>
      <w:r>
        <w:rPr>
          <w:sz w:val="28"/>
          <w:szCs w:val="28"/>
          <w:lang w:val="en-US"/>
        </w:rPr>
        <w:t>“</w:t>
      </w:r>
      <w:r w:rsidR="00E2519C">
        <w:rPr>
          <w:sz w:val="28"/>
          <w:szCs w:val="28"/>
        </w:rPr>
        <w:t xml:space="preserve"> </w:t>
      </w:r>
      <w:r w:rsidR="00E2519C" w:rsidRPr="00C26621">
        <w:rPr>
          <w:b/>
          <w:sz w:val="28"/>
          <w:szCs w:val="28"/>
        </w:rPr>
        <w:t xml:space="preserve">Một số biện pháp nâng cao chất lượng dạy học 2 buổi / ngày </w:t>
      </w:r>
      <w:r w:rsidR="00E2519C">
        <w:rPr>
          <w:b/>
          <w:sz w:val="28"/>
          <w:szCs w:val="28"/>
        </w:rPr>
        <w:t>ở trường TH</w:t>
      </w:r>
      <w:r>
        <w:rPr>
          <w:b/>
          <w:sz w:val="28"/>
          <w:szCs w:val="28"/>
          <w:lang w:val="en-US"/>
        </w:rPr>
        <w:t>”</w:t>
      </w:r>
    </w:p>
    <w:p w14:paraId="77F1B737" w14:textId="77777777" w:rsidR="00E2519C" w:rsidRPr="00C26621" w:rsidRDefault="00E2519C" w:rsidP="00E2519C">
      <w:pPr>
        <w:pStyle w:val="NormalWeb"/>
        <w:spacing w:before="120" w:beforeAutospacing="0" w:after="0" w:afterAutospacing="0" w:line="0" w:lineRule="atLeast"/>
        <w:jc w:val="both"/>
        <w:rPr>
          <w:sz w:val="28"/>
          <w:szCs w:val="28"/>
        </w:rPr>
      </w:pPr>
      <w:r w:rsidRPr="00C26621">
        <w:rPr>
          <w:sz w:val="28"/>
          <w:szCs w:val="28"/>
        </w:rPr>
        <w:t>1- Chủ đầu tư tạo ra sáng kiến: Huỳnh Thị Trung</w:t>
      </w:r>
    </w:p>
    <w:p w14:paraId="0F0EA987" w14:textId="77777777" w:rsidR="00E2519C" w:rsidRPr="00C26621" w:rsidRDefault="00E2519C" w:rsidP="00E2519C">
      <w:pPr>
        <w:pStyle w:val="NormalWeb"/>
        <w:spacing w:before="120" w:beforeAutospacing="0" w:after="0" w:afterAutospacing="0" w:line="0" w:lineRule="atLeast"/>
        <w:jc w:val="both"/>
        <w:rPr>
          <w:sz w:val="28"/>
          <w:szCs w:val="28"/>
        </w:rPr>
      </w:pPr>
      <w:r w:rsidRPr="00C26621">
        <w:rPr>
          <w:sz w:val="28"/>
          <w:szCs w:val="28"/>
        </w:rPr>
        <w:t>2- Lĩnh vực áp dụng sáng kiến: Giáo viên, học sinh Trường Tiểu học Đại Đồng</w:t>
      </w:r>
    </w:p>
    <w:p w14:paraId="408A4CED" w14:textId="6A308847" w:rsidR="00E2519C" w:rsidRPr="007745D4" w:rsidRDefault="00E2519C" w:rsidP="00E2519C">
      <w:pPr>
        <w:pStyle w:val="NormalWeb"/>
        <w:spacing w:before="120" w:beforeAutospacing="0" w:after="0" w:afterAutospacing="0" w:line="0" w:lineRule="atLeast"/>
        <w:jc w:val="both"/>
        <w:rPr>
          <w:sz w:val="28"/>
          <w:szCs w:val="28"/>
          <w:lang w:val="en-US"/>
        </w:rPr>
      </w:pPr>
      <w:r w:rsidRPr="00C26621">
        <w:rPr>
          <w:sz w:val="28"/>
          <w:szCs w:val="28"/>
        </w:rPr>
        <w:t>3- Ngày sáng kiến được áp dụng lần đầu hoặc áp dụng thử</w:t>
      </w:r>
      <w:r>
        <w:rPr>
          <w:sz w:val="28"/>
          <w:szCs w:val="28"/>
        </w:rPr>
        <w:t>: 10/9/20</w:t>
      </w:r>
      <w:r w:rsidR="007745D4">
        <w:rPr>
          <w:sz w:val="28"/>
          <w:szCs w:val="28"/>
          <w:lang w:val="en-US"/>
        </w:rPr>
        <w:t>2</w:t>
      </w:r>
      <w:r w:rsidR="00103C7C">
        <w:rPr>
          <w:sz w:val="28"/>
          <w:szCs w:val="28"/>
          <w:lang w:val="en-US"/>
        </w:rPr>
        <w:t>3</w:t>
      </w:r>
    </w:p>
    <w:p w14:paraId="3E55EFCF" w14:textId="2AD722B9" w:rsidR="002A71A3" w:rsidRPr="00C91C7F" w:rsidRDefault="002A71A3" w:rsidP="002A71A3">
      <w:pPr>
        <w:spacing w:after="120" w:line="225" w:lineRule="atLeast"/>
        <w:ind w:firstLine="540"/>
        <w:jc w:val="both"/>
      </w:pPr>
      <w:r w:rsidRPr="00C91C7F">
        <w:t>Tôi xin cam đoan mọi thông tin nêu trong đơn là trung thực, đúng sự thật và hoàn toàn chịu trách nhiệm trước pháp luật.</w:t>
      </w:r>
    </w:p>
    <w:tbl>
      <w:tblPr>
        <w:tblW w:w="0" w:type="auto"/>
        <w:tblCellSpacing w:w="0" w:type="dxa"/>
        <w:tblCellMar>
          <w:left w:w="0" w:type="dxa"/>
          <w:right w:w="0" w:type="dxa"/>
        </w:tblCellMar>
        <w:tblLook w:val="0000" w:firstRow="0" w:lastRow="0" w:firstColumn="0" w:lastColumn="0" w:noHBand="0" w:noVBand="0"/>
      </w:tblPr>
      <w:tblGrid>
        <w:gridCol w:w="3900"/>
        <w:gridCol w:w="5172"/>
      </w:tblGrid>
      <w:tr w:rsidR="002A71A3" w:rsidRPr="00C91C7F" w14:paraId="446F70F0" w14:textId="77777777" w:rsidTr="001F3DDE">
        <w:trPr>
          <w:tblCellSpacing w:w="0" w:type="dxa"/>
        </w:trPr>
        <w:tc>
          <w:tcPr>
            <w:tcW w:w="4068" w:type="dxa"/>
            <w:tcMar>
              <w:top w:w="0" w:type="dxa"/>
              <w:left w:w="108" w:type="dxa"/>
              <w:bottom w:w="0" w:type="dxa"/>
              <w:right w:w="108" w:type="dxa"/>
            </w:tcMar>
          </w:tcPr>
          <w:p w14:paraId="01DDBE2E" w14:textId="1D295AB9" w:rsidR="002A71A3" w:rsidRPr="00C91C7F" w:rsidRDefault="002A71A3" w:rsidP="001F3DDE">
            <w:pPr>
              <w:spacing w:after="120" w:line="225" w:lineRule="atLeast"/>
              <w:ind w:firstLine="540"/>
            </w:pPr>
            <w:r w:rsidRPr="00C91C7F">
              <w:rPr>
                <w:b/>
                <w:bCs/>
              </w:rPr>
              <w:t> </w:t>
            </w:r>
            <w:r w:rsidR="00307AFF">
              <w:rPr>
                <w:b/>
                <w:bCs/>
              </w:rPr>
              <w:t xml:space="preserve"> </w:t>
            </w:r>
          </w:p>
        </w:tc>
        <w:tc>
          <w:tcPr>
            <w:tcW w:w="5400" w:type="dxa"/>
            <w:tcMar>
              <w:top w:w="0" w:type="dxa"/>
              <w:left w:w="108" w:type="dxa"/>
              <w:bottom w:w="0" w:type="dxa"/>
              <w:right w:w="108" w:type="dxa"/>
            </w:tcMar>
          </w:tcPr>
          <w:p w14:paraId="32D5A65B" w14:textId="21C02456" w:rsidR="002A71A3" w:rsidRPr="00C91C7F" w:rsidRDefault="00307AFF" w:rsidP="00307AFF">
            <w:pPr>
              <w:spacing w:after="120" w:line="225" w:lineRule="atLeast"/>
            </w:pPr>
            <w:r>
              <w:rPr>
                <w:i/>
                <w:iCs/>
              </w:rPr>
              <w:t xml:space="preserve">    Đại Đồng</w:t>
            </w:r>
            <w:r w:rsidR="002A71A3" w:rsidRPr="00C91C7F">
              <w:rPr>
                <w:i/>
                <w:iCs/>
              </w:rPr>
              <w:t xml:space="preserve">, ngày </w:t>
            </w:r>
            <w:r>
              <w:rPr>
                <w:i/>
                <w:iCs/>
              </w:rPr>
              <w:t xml:space="preserve"> 15 </w:t>
            </w:r>
            <w:r w:rsidR="002A71A3" w:rsidRPr="00C91C7F">
              <w:rPr>
                <w:i/>
                <w:iCs/>
              </w:rPr>
              <w:t xml:space="preserve"> tháng</w:t>
            </w:r>
            <w:r>
              <w:rPr>
                <w:i/>
                <w:iCs/>
              </w:rPr>
              <w:t xml:space="preserve"> 3</w:t>
            </w:r>
            <w:r w:rsidR="002A71A3" w:rsidRPr="00C91C7F">
              <w:rPr>
                <w:i/>
                <w:iCs/>
              </w:rPr>
              <w:t xml:space="preserve">  năm </w:t>
            </w:r>
            <w:r>
              <w:rPr>
                <w:i/>
                <w:iCs/>
              </w:rPr>
              <w:t>202</w:t>
            </w:r>
            <w:r w:rsidR="00103C7C">
              <w:rPr>
                <w:i/>
                <w:iCs/>
              </w:rPr>
              <w:t>3</w:t>
            </w:r>
          </w:p>
          <w:p w14:paraId="495BBB04" w14:textId="77777777" w:rsidR="002A71A3" w:rsidRPr="00C91C7F" w:rsidRDefault="002A71A3" w:rsidP="001F3DDE">
            <w:pPr>
              <w:spacing w:after="120" w:line="225" w:lineRule="atLeast"/>
              <w:ind w:firstLine="540"/>
            </w:pPr>
            <w:r w:rsidRPr="00C91C7F">
              <w:rPr>
                <w:b/>
                <w:bCs/>
              </w:rPr>
              <w:t xml:space="preserve">                   Người nộp đơn</w:t>
            </w:r>
          </w:p>
          <w:p w14:paraId="5F225DA5" w14:textId="7AD28407" w:rsidR="002A71A3" w:rsidRPr="00C91C7F" w:rsidRDefault="002A71A3" w:rsidP="001F3DDE">
            <w:pPr>
              <w:spacing w:after="120" w:line="225" w:lineRule="atLeast"/>
              <w:ind w:firstLine="540"/>
            </w:pPr>
          </w:p>
        </w:tc>
      </w:tr>
      <w:tr w:rsidR="005F3996" w:rsidRPr="00C91C7F" w14:paraId="7CDE920D" w14:textId="77777777" w:rsidTr="001F3DDE">
        <w:trPr>
          <w:tblCellSpacing w:w="0" w:type="dxa"/>
        </w:trPr>
        <w:tc>
          <w:tcPr>
            <w:tcW w:w="4068" w:type="dxa"/>
            <w:tcMar>
              <w:top w:w="0" w:type="dxa"/>
              <w:left w:w="108" w:type="dxa"/>
              <w:bottom w:w="0" w:type="dxa"/>
              <w:right w:w="108" w:type="dxa"/>
            </w:tcMar>
          </w:tcPr>
          <w:p w14:paraId="024C738B" w14:textId="77777777" w:rsidR="005F3996" w:rsidRPr="00C91C7F" w:rsidRDefault="005F3996" w:rsidP="001F3DDE">
            <w:pPr>
              <w:spacing w:after="120" w:line="225" w:lineRule="atLeast"/>
              <w:ind w:firstLine="540"/>
              <w:rPr>
                <w:b/>
                <w:bCs/>
              </w:rPr>
            </w:pPr>
          </w:p>
        </w:tc>
        <w:tc>
          <w:tcPr>
            <w:tcW w:w="5400" w:type="dxa"/>
            <w:tcMar>
              <w:top w:w="0" w:type="dxa"/>
              <w:left w:w="108" w:type="dxa"/>
              <w:bottom w:w="0" w:type="dxa"/>
              <w:right w:w="108" w:type="dxa"/>
            </w:tcMar>
          </w:tcPr>
          <w:p w14:paraId="49F9527E" w14:textId="77777777" w:rsidR="005F3996" w:rsidRPr="00C91C7F" w:rsidRDefault="005F3996" w:rsidP="001F3DDE">
            <w:pPr>
              <w:spacing w:after="120" w:line="225" w:lineRule="atLeast"/>
              <w:ind w:firstLine="540"/>
              <w:rPr>
                <w:i/>
                <w:iCs/>
              </w:rPr>
            </w:pPr>
          </w:p>
        </w:tc>
      </w:tr>
    </w:tbl>
    <w:p w14:paraId="0195EB3F" w14:textId="46413FF0" w:rsidR="00737628" w:rsidRDefault="00307AFF" w:rsidP="00307AFF">
      <w:pPr>
        <w:tabs>
          <w:tab w:val="left" w:pos="6150"/>
        </w:tabs>
        <w:spacing w:after="120" w:line="225" w:lineRule="atLeast"/>
        <w:ind w:firstLine="540"/>
        <w:rPr>
          <w:b/>
          <w:bCs/>
          <w:lang w:val="nb-NO"/>
        </w:rPr>
      </w:pPr>
      <w:r>
        <w:rPr>
          <w:b/>
          <w:bCs/>
          <w:lang w:val="nb-NO"/>
        </w:rPr>
        <w:tab/>
        <w:t>Huỳnh Thị Trung</w:t>
      </w:r>
    </w:p>
    <w:p w14:paraId="5B287860" w14:textId="77777777" w:rsidR="00307AFF" w:rsidRDefault="00307AFF" w:rsidP="00EC78FF">
      <w:pPr>
        <w:spacing w:after="120" w:line="225" w:lineRule="atLeast"/>
        <w:ind w:firstLine="540"/>
        <w:rPr>
          <w:b/>
          <w:bCs/>
          <w:lang w:val="nb-NO"/>
        </w:rPr>
      </w:pPr>
    </w:p>
    <w:p w14:paraId="7B6735BC" w14:textId="77777777" w:rsidR="00307AFF" w:rsidRDefault="00307AFF" w:rsidP="00EC78FF">
      <w:pPr>
        <w:spacing w:after="120" w:line="225" w:lineRule="atLeast"/>
        <w:ind w:firstLine="540"/>
        <w:rPr>
          <w:b/>
          <w:bCs/>
          <w:lang w:val="nb-NO"/>
        </w:rPr>
      </w:pPr>
    </w:p>
    <w:p w14:paraId="34E96EB7" w14:textId="77777777" w:rsidR="00307AFF" w:rsidRDefault="00307AFF" w:rsidP="00EC78FF">
      <w:pPr>
        <w:spacing w:after="120" w:line="225" w:lineRule="atLeast"/>
        <w:ind w:firstLine="540"/>
        <w:rPr>
          <w:b/>
          <w:bCs/>
          <w:lang w:val="nb-NO"/>
        </w:rPr>
      </w:pPr>
    </w:p>
    <w:p w14:paraId="2F8E2A0A" w14:textId="77777777" w:rsidR="00EC78FF" w:rsidRDefault="00EC78FF" w:rsidP="00EC78FF">
      <w:pPr>
        <w:spacing w:after="120" w:line="225" w:lineRule="atLeast"/>
        <w:ind w:firstLine="540"/>
        <w:rPr>
          <w:b/>
          <w:bCs/>
          <w:lang w:val="nb-NO"/>
        </w:rPr>
      </w:pPr>
    </w:p>
    <w:p w14:paraId="13396370" w14:textId="77777777" w:rsidR="00307AFF" w:rsidRDefault="00307AFF" w:rsidP="005F3996">
      <w:pPr>
        <w:ind w:firstLine="539"/>
        <w:jc w:val="center"/>
        <w:rPr>
          <w:b/>
          <w:bCs/>
          <w:lang w:val="vi-VN"/>
        </w:rPr>
      </w:pPr>
    </w:p>
    <w:p w14:paraId="2AC3C7FF" w14:textId="77777777" w:rsidR="00307AFF" w:rsidRDefault="00307AFF" w:rsidP="005F3996">
      <w:pPr>
        <w:ind w:firstLine="539"/>
        <w:jc w:val="center"/>
        <w:rPr>
          <w:b/>
          <w:bCs/>
          <w:lang w:val="vi-VN"/>
        </w:rPr>
      </w:pPr>
    </w:p>
    <w:p w14:paraId="2671F738" w14:textId="77777777" w:rsidR="00307AFF" w:rsidRDefault="00307AFF" w:rsidP="005F3996">
      <w:pPr>
        <w:ind w:firstLine="539"/>
        <w:jc w:val="center"/>
        <w:rPr>
          <w:b/>
          <w:bCs/>
          <w:lang w:val="vi-VN"/>
        </w:rPr>
      </w:pPr>
    </w:p>
    <w:p w14:paraId="33B5DEAE" w14:textId="77777777" w:rsidR="00307AFF" w:rsidRDefault="00307AFF" w:rsidP="005F3996">
      <w:pPr>
        <w:ind w:firstLine="539"/>
        <w:jc w:val="center"/>
        <w:rPr>
          <w:b/>
          <w:bCs/>
          <w:lang w:val="vi-VN"/>
        </w:rPr>
      </w:pPr>
    </w:p>
    <w:p w14:paraId="7BEF9D57" w14:textId="7D25F1B0" w:rsidR="005F3996" w:rsidRPr="00C91C7F" w:rsidRDefault="005F3996" w:rsidP="005F3996">
      <w:pPr>
        <w:ind w:firstLine="539"/>
        <w:jc w:val="center"/>
        <w:rPr>
          <w:lang w:val="nb-NO"/>
        </w:rPr>
      </w:pPr>
      <w:r w:rsidRPr="00C91C7F">
        <w:rPr>
          <w:b/>
          <w:bCs/>
          <w:lang w:val="vi-VN"/>
        </w:rPr>
        <w:lastRenderedPageBreak/>
        <w:t>CỘNG HOÀ XÃ HỘI CHỦ NGHĨA VIỆT NAM</w:t>
      </w:r>
      <w:r w:rsidRPr="00C91C7F">
        <w:rPr>
          <w:lang w:val="vi-VN"/>
        </w:rPr>
        <w:br/>
      </w:r>
      <w:r w:rsidRPr="00C91C7F">
        <w:rPr>
          <w:b/>
          <w:bCs/>
          <w:lang w:val="nb-NO"/>
        </w:rPr>
        <w:t>Độc lập - Tự do - Hạnh phúc</w:t>
      </w:r>
      <w:r w:rsidRPr="00C91C7F">
        <w:rPr>
          <w:b/>
          <w:bCs/>
          <w:lang w:val="nb-NO"/>
        </w:rPr>
        <w:br/>
        <w:t>----------------</w:t>
      </w:r>
    </w:p>
    <w:p w14:paraId="32741F66" w14:textId="77777777" w:rsidR="005F3996" w:rsidRDefault="005F3996" w:rsidP="00737628">
      <w:pPr>
        <w:spacing w:after="120" w:line="225" w:lineRule="atLeast"/>
        <w:ind w:firstLine="540"/>
        <w:jc w:val="center"/>
        <w:rPr>
          <w:b/>
          <w:bCs/>
          <w:sz w:val="32"/>
          <w:szCs w:val="32"/>
          <w:lang w:val="nb-NO"/>
        </w:rPr>
      </w:pPr>
    </w:p>
    <w:p w14:paraId="2BE54B39" w14:textId="77777777" w:rsidR="00737628" w:rsidRDefault="00737628" w:rsidP="00AB02FA">
      <w:pPr>
        <w:spacing w:before="120" w:line="225" w:lineRule="atLeast"/>
        <w:ind w:firstLine="540"/>
        <w:jc w:val="center"/>
        <w:rPr>
          <w:b/>
          <w:bCs/>
          <w:sz w:val="32"/>
          <w:szCs w:val="32"/>
          <w:lang w:val="nb-NO"/>
        </w:rPr>
      </w:pPr>
      <w:r>
        <w:rPr>
          <w:b/>
          <w:bCs/>
          <w:sz w:val="32"/>
          <w:szCs w:val="32"/>
          <w:lang w:val="nb-NO"/>
        </w:rPr>
        <w:t>BÁO CÁO SÁNG KIẾN</w:t>
      </w:r>
    </w:p>
    <w:p w14:paraId="72CA14FB" w14:textId="77777777" w:rsidR="00713AAD" w:rsidRDefault="00737628" w:rsidP="00AB02FA">
      <w:pPr>
        <w:pStyle w:val="NormalWeb"/>
        <w:spacing w:before="120" w:beforeAutospacing="0" w:after="0" w:afterAutospacing="0" w:line="0" w:lineRule="atLeast"/>
        <w:jc w:val="both"/>
        <w:rPr>
          <w:b/>
          <w:bCs/>
          <w:sz w:val="32"/>
          <w:szCs w:val="32"/>
          <w:lang w:val="nb-NO"/>
        </w:rPr>
      </w:pPr>
      <w:r>
        <w:rPr>
          <w:b/>
          <w:bCs/>
          <w:sz w:val="32"/>
          <w:szCs w:val="32"/>
          <w:lang w:val="nb-NO"/>
        </w:rPr>
        <w:t>Tên sáng kiến</w:t>
      </w:r>
      <w:r w:rsidRPr="00737628">
        <w:rPr>
          <w:b/>
          <w:bCs/>
          <w:sz w:val="32"/>
          <w:szCs w:val="32"/>
          <w:lang w:val="nb-NO"/>
        </w:rPr>
        <w:t>:</w:t>
      </w:r>
    </w:p>
    <w:p w14:paraId="1E818DEB" w14:textId="5CC7A9CD" w:rsidR="00713AAD" w:rsidRPr="00C26621" w:rsidRDefault="00713AAD" w:rsidP="00AB02FA">
      <w:pPr>
        <w:pStyle w:val="NormalWeb"/>
        <w:spacing w:before="120" w:beforeAutospacing="0" w:after="0" w:afterAutospacing="0" w:line="0" w:lineRule="atLeast"/>
        <w:jc w:val="both"/>
        <w:rPr>
          <w:b/>
          <w:sz w:val="28"/>
          <w:szCs w:val="28"/>
        </w:rPr>
      </w:pPr>
      <w:r>
        <w:rPr>
          <w:sz w:val="28"/>
          <w:szCs w:val="28"/>
        </w:rPr>
        <w:t xml:space="preserve"> </w:t>
      </w:r>
      <w:r w:rsidRPr="00C26621">
        <w:rPr>
          <w:b/>
          <w:sz w:val="28"/>
          <w:szCs w:val="28"/>
        </w:rPr>
        <w:t xml:space="preserve">Một số biện pháp nâng cao chất lượng dạy học 2 buổi / ngày </w:t>
      </w:r>
      <w:r>
        <w:rPr>
          <w:b/>
          <w:sz w:val="28"/>
          <w:szCs w:val="28"/>
        </w:rPr>
        <w:t>ở trường TH</w:t>
      </w:r>
    </w:p>
    <w:p w14:paraId="0AE298E4" w14:textId="0E576034" w:rsidR="005F3996" w:rsidRDefault="00737628" w:rsidP="00AB02FA">
      <w:pPr>
        <w:pStyle w:val="ListParagraph"/>
        <w:numPr>
          <w:ilvl w:val="0"/>
          <w:numId w:val="2"/>
        </w:numPr>
        <w:spacing w:before="120"/>
        <w:jc w:val="both"/>
        <w:rPr>
          <w:b/>
          <w:lang w:val="nb-NO"/>
        </w:rPr>
      </w:pPr>
      <w:r w:rsidRPr="00713AAD">
        <w:rPr>
          <w:b/>
          <w:lang w:val="nb-NO"/>
        </w:rPr>
        <w:t>Mô tả bản chất của sáng kiến</w:t>
      </w:r>
    </w:p>
    <w:p w14:paraId="0FA2FD33" w14:textId="77777777" w:rsidR="00713AAD" w:rsidRPr="0008481B" w:rsidRDefault="00713AAD" w:rsidP="00AB02FA">
      <w:pPr>
        <w:pStyle w:val="NormalWeb"/>
        <w:spacing w:before="120" w:beforeAutospacing="0" w:after="0" w:afterAutospacing="0" w:line="0" w:lineRule="atLeast"/>
        <w:ind w:firstLine="539"/>
        <w:jc w:val="both"/>
        <w:rPr>
          <w:sz w:val="28"/>
          <w:szCs w:val="28"/>
        </w:rPr>
      </w:pPr>
      <w:r w:rsidRPr="00B04424">
        <w:rPr>
          <w:sz w:val="28"/>
          <w:szCs w:val="28"/>
        </w:rPr>
        <w:t>Như chúng ta biết, giáo dục tiểu học là bậc học nền tảng, mục tiêu của giáo dục tiểu học là nhằm giúp học sinh hình thành những cơ sở ban đầu cho sự phát triển đúng đắn và lâu dài về đạo đức, trí tuệ, thể chất, thẩm mĩ và các kỹ năng cơ bản để học sinh học tốt lên bậc trung học cơ sở. Để thực hiện tốt mục tiêu trên thì việc tổ chức dạy học 2 buổi/ngày ở trường tiểu học là một yêu cầu cần thiết. Với phương châm của giáo dục tiểu học là “Học nhẹ nhàng - tự nhiên - hứng thú - hiệu quả” đòi hỏi những người làm công tác giáo dục không ngừng tìm tòi, sáng tạo để tìm ra những giải pháp giáo dục sao cho phù hợp với đặc điểm tâm sinh lý học sinh tiểu học, phương châm này vận dụng triệt để vào việc tổ chức dạy học 2 buổi/ngày, tránh dạy học nặng nề, gây áp lực cho học sinh.</w:t>
      </w:r>
      <w:r w:rsidRPr="00B04424">
        <w:rPr>
          <w:color w:val="000000"/>
          <w:sz w:val="28"/>
          <w:szCs w:val="28"/>
          <w:shd w:val="clear" w:color="auto" w:fill="FFFFFF"/>
        </w:rPr>
        <w:t xml:space="preserve"> </w:t>
      </w:r>
      <w:r>
        <w:rPr>
          <w:color w:val="000000"/>
          <w:sz w:val="28"/>
          <w:szCs w:val="28"/>
          <w:shd w:val="clear" w:color="auto" w:fill="FFFFFF"/>
        </w:rPr>
        <w:t>T</w:t>
      </w:r>
      <w:r w:rsidRPr="00AA5677">
        <w:rPr>
          <w:color w:val="000000"/>
          <w:sz w:val="28"/>
          <w:szCs w:val="28"/>
          <w:shd w:val="clear" w:color="auto" w:fill="FFFFFF"/>
        </w:rPr>
        <w:t>rước yêu cầu đổi mới phương pháp dạy học theo định hướng phát triển năng lực</w:t>
      </w:r>
      <w:r>
        <w:rPr>
          <w:color w:val="000000"/>
          <w:sz w:val="28"/>
          <w:szCs w:val="28"/>
          <w:shd w:val="clear" w:color="auto" w:fill="FFFFFF"/>
        </w:rPr>
        <w:t xml:space="preserve"> và phẩm chất của học sinh </w:t>
      </w:r>
      <w:r>
        <w:rPr>
          <w:sz w:val="28"/>
          <w:szCs w:val="28"/>
        </w:rPr>
        <w:t xml:space="preserve">thì việc nâng cao chất lượng dạy học 2 buổi/ ngày rất cần thiết. </w:t>
      </w:r>
      <w:r w:rsidRPr="00B04424">
        <w:rPr>
          <w:sz w:val="28"/>
          <w:szCs w:val="28"/>
        </w:rPr>
        <w:t>Thời gian học buổi thứ 2</w:t>
      </w:r>
      <w:r>
        <w:rPr>
          <w:sz w:val="28"/>
          <w:szCs w:val="28"/>
        </w:rPr>
        <w:t>,</w:t>
      </w:r>
      <w:r w:rsidRPr="00B04424">
        <w:rPr>
          <w:sz w:val="28"/>
          <w:szCs w:val="28"/>
        </w:rPr>
        <w:t xml:space="preserve"> học sinh</w:t>
      </w:r>
      <w:r>
        <w:rPr>
          <w:sz w:val="28"/>
          <w:szCs w:val="28"/>
        </w:rPr>
        <w:t xml:space="preserve"> sẽ</w:t>
      </w:r>
      <w:r w:rsidRPr="00B04424">
        <w:rPr>
          <w:sz w:val="28"/>
          <w:szCs w:val="28"/>
        </w:rPr>
        <w:t xml:space="preserve"> được tham gia nhiều hoạt động ngoại khóa, hoạt động giáo dục ngoài giờ lên lớp, câu lạc bộ nhằm rèn luyện sức khỏe, sinh hoạt nhóm theo sở thích.</w:t>
      </w:r>
      <w:r>
        <w:rPr>
          <w:sz w:val="28"/>
          <w:szCs w:val="28"/>
        </w:rPr>
        <w:t xml:space="preserve"> V</w:t>
      </w:r>
      <w:r w:rsidRPr="00B04424">
        <w:rPr>
          <w:sz w:val="28"/>
          <w:szCs w:val="28"/>
        </w:rPr>
        <w:t>iệc học cả ngày ở trường, các kiến thức học sinh cần tiếp nhận sẽ được rải ra, làm tăng khả năng tiếp nhận và hạn chế được tình trạng quá tải.</w:t>
      </w:r>
      <w:r w:rsidRPr="005201C7">
        <w:t xml:space="preserve"> </w:t>
      </w:r>
      <w:r w:rsidRPr="0008481B">
        <w:rPr>
          <w:sz w:val="28"/>
          <w:szCs w:val="28"/>
        </w:rPr>
        <w:t>Với vai trò là một cán bộ quản lý làm công tác chuyên môn của trường tiểu học</w:t>
      </w:r>
      <w:r>
        <w:rPr>
          <w:sz w:val="28"/>
          <w:szCs w:val="28"/>
        </w:rPr>
        <w:t>, t</w:t>
      </w:r>
      <w:r w:rsidRPr="0008481B">
        <w:rPr>
          <w:sz w:val="28"/>
          <w:szCs w:val="28"/>
        </w:rPr>
        <w:t xml:space="preserve">rong những năm gần đây, chất lượng giáo dục của </w:t>
      </w:r>
      <w:r>
        <w:rPr>
          <w:sz w:val="28"/>
          <w:szCs w:val="28"/>
        </w:rPr>
        <w:t xml:space="preserve">nhà </w:t>
      </w:r>
      <w:r w:rsidRPr="0008481B">
        <w:rPr>
          <w:sz w:val="28"/>
          <w:szCs w:val="28"/>
        </w:rPr>
        <w:t xml:space="preserve">trường tuy có bước chuyển biến rõ nét nhưng vẫn chưa ổn định, vẫn còn hạn chế so với yêu cầu giáo dục hiện nay. Vì vậy, bản thân rất trăn trở trong công tác quản lý, tôi luôn nghĩ: cần phải có những giải pháp chỉ đạo, quản lý khoa học, sáng tạo để cải tiến </w:t>
      </w:r>
      <w:r>
        <w:rPr>
          <w:sz w:val="28"/>
          <w:szCs w:val="28"/>
        </w:rPr>
        <w:t>chất lượng dạy học 2 buổi/ngày tại trường mình.</w:t>
      </w:r>
      <w:r w:rsidRPr="0008481B">
        <w:rPr>
          <w:sz w:val="28"/>
          <w:szCs w:val="28"/>
        </w:rPr>
        <w:t>. Vì vậ</w:t>
      </w:r>
      <w:r>
        <w:rPr>
          <w:sz w:val="28"/>
          <w:szCs w:val="28"/>
        </w:rPr>
        <w:t xml:space="preserve">y mà </w:t>
      </w:r>
      <w:r w:rsidRPr="0008481B">
        <w:rPr>
          <w:sz w:val="28"/>
          <w:szCs w:val="28"/>
        </w:rPr>
        <w:t>tôi chọ</w:t>
      </w:r>
      <w:r>
        <w:rPr>
          <w:sz w:val="28"/>
          <w:szCs w:val="28"/>
        </w:rPr>
        <w:t xml:space="preserve">n </w:t>
      </w:r>
      <w:r w:rsidRPr="006831E3">
        <w:rPr>
          <w:b/>
          <w:bCs/>
          <w:i/>
          <w:iCs/>
          <w:sz w:val="28"/>
          <w:szCs w:val="28"/>
        </w:rPr>
        <w:t>" Một số biện pháp nâng cao chất lượng dạy học 2 buổi / ngày ở trường TH</w:t>
      </w:r>
      <w:r>
        <w:rPr>
          <w:b/>
          <w:bCs/>
          <w:i/>
          <w:iCs/>
          <w:sz w:val="28"/>
          <w:szCs w:val="28"/>
        </w:rPr>
        <w:t xml:space="preserve"> Đại Đồng”</w:t>
      </w:r>
      <w:r w:rsidRPr="0008481B">
        <w:rPr>
          <w:sz w:val="28"/>
          <w:szCs w:val="28"/>
        </w:rPr>
        <w:t xml:space="preserve">làm </w:t>
      </w:r>
      <w:r>
        <w:rPr>
          <w:sz w:val="28"/>
          <w:szCs w:val="28"/>
        </w:rPr>
        <w:t xml:space="preserve"> </w:t>
      </w:r>
      <w:r w:rsidRPr="0008481B">
        <w:rPr>
          <w:sz w:val="28"/>
          <w:szCs w:val="28"/>
        </w:rPr>
        <w:t>đề tài nghiên cứu cho năm học này. Đồng thời cũng là dịp để tôi trao đổi kinh nghiệm quản lý giáo dục trong công tác chuyên môn với các đơn vị trường bạn.</w:t>
      </w:r>
    </w:p>
    <w:p w14:paraId="67674B44" w14:textId="210F9840" w:rsidR="00713AAD" w:rsidRPr="00C26621" w:rsidRDefault="00713AAD" w:rsidP="00FC5880">
      <w:pPr>
        <w:pStyle w:val="NormalWeb"/>
        <w:spacing w:before="120" w:beforeAutospacing="0" w:after="0" w:afterAutospacing="0" w:line="0" w:lineRule="atLeast"/>
        <w:jc w:val="both"/>
        <w:rPr>
          <w:sz w:val="28"/>
          <w:szCs w:val="28"/>
        </w:rPr>
      </w:pPr>
      <w:r>
        <w:rPr>
          <w:sz w:val="28"/>
          <w:szCs w:val="28"/>
        </w:rPr>
        <w:t xml:space="preserve"> </w:t>
      </w:r>
      <w:r>
        <w:rPr>
          <w:sz w:val="28"/>
          <w:szCs w:val="28"/>
          <w:lang w:val="en-US"/>
        </w:rPr>
        <w:t xml:space="preserve">Đề tài </w:t>
      </w:r>
      <w:r>
        <w:rPr>
          <w:sz w:val="28"/>
          <w:szCs w:val="28"/>
        </w:rPr>
        <w:t xml:space="preserve">sáng kiến này bao gồm  6 giải pháp rất thực tế của bản thân qua </w:t>
      </w:r>
      <w:r w:rsidR="007F1941">
        <w:rPr>
          <w:sz w:val="28"/>
          <w:szCs w:val="28"/>
          <w:lang w:val="en-US"/>
        </w:rPr>
        <w:t>5</w:t>
      </w:r>
      <w:r>
        <w:rPr>
          <w:sz w:val="28"/>
          <w:szCs w:val="28"/>
        </w:rPr>
        <w:t xml:space="preserve"> năm làm công tác chuyên môn của trường. Mỗi giải pháp nêu rõ cách thức thực hiện đối với bản thân trong việc chỉ đạo giáo viên và tổ chuyên môn của trường thực hiên.</w:t>
      </w:r>
    </w:p>
    <w:p w14:paraId="612C7073" w14:textId="7FB73E9F" w:rsidR="00713AAD" w:rsidRPr="008945AD" w:rsidRDefault="005F3996" w:rsidP="00AB02FA">
      <w:pPr>
        <w:spacing w:before="120"/>
        <w:ind w:firstLine="539"/>
        <w:jc w:val="both"/>
        <w:rPr>
          <w:b/>
          <w:bCs/>
        </w:rPr>
      </w:pPr>
      <w:r w:rsidRPr="008945AD">
        <w:rPr>
          <w:b/>
          <w:bCs/>
          <w:lang w:val="nb-NO"/>
        </w:rPr>
        <w:t>- Các giải pháp thực hiện, các bước và cách thức thực hiện</w:t>
      </w:r>
      <w:r w:rsidR="00713AAD" w:rsidRPr="008945AD">
        <w:rPr>
          <w:b/>
          <w:bCs/>
        </w:rPr>
        <w:t xml:space="preserve"> </w:t>
      </w:r>
    </w:p>
    <w:p w14:paraId="1FBD7F29" w14:textId="77777777" w:rsidR="00FC5880" w:rsidRDefault="008945AD" w:rsidP="00AB02FA">
      <w:pPr>
        <w:widowControl w:val="0"/>
        <w:tabs>
          <w:tab w:val="num" w:pos="0"/>
        </w:tabs>
        <w:spacing w:before="120" w:line="0" w:lineRule="atLeast"/>
        <w:ind w:firstLine="540"/>
        <w:jc w:val="both"/>
        <w:rPr>
          <w:lang w:val="vi-VN"/>
        </w:rPr>
      </w:pPr>
      <w:r>
        <w:t>Từ những lí do trên</w:t>
      </w:r>
      <w:r w:rsidR="00713AAD" w:rsidRPr="00845778">
        <w:rPr>
          <w:lang w:val="vi-VN"/>
        </w:rPr>
        <w:t xml:space="preserve">, bản thân đã nghiên cứu và </w:t>
      </w:r>
      <w:r w:rsidR="00713AAD">
        <w:rPr>
          <w:lang w:val="vi-VN"/>
        </w:rPr>
        <w:t>tìm ra một số giải pháp nhằm</w:t>
      </w:r>
    </w:p>
    <w:p w14:paraId="00E2C3AC" w14:textId="59835E17" w:rsidR="00713AAD" w:rsidRDefault="00713AAD" w:rsidP="00FC5880">
      <w:pPr>
        <w:widowControl w:val="0"/>
        <w:tabs>
          <w:tab w:val="num" w:pos="0"/>
        </w:tabs>
        <w:spacing w:before="120" w:line="0" w:lineRule="atLeast"/>
        <w:jc w:val="both"/>
        <w:rPr>
          <w:lang w:val="vi-VN"/>
        </w:rPr>
      </w:pPr>
      <w:r>
        <w:rPr>
          <w:lang w:val="vi-VN"/>
        </w:rPr>
        <w:t>giúp giáo viên trường tổ chức dạy học 2 buổi/ ngày đạt hiệu quả hơn.</w:t>
      </w:r>
    </w:p>
    <w:p w14:paraId="23FB70FE" w14:textId="77777777" w:rsidR="007F1941" w:rsidRDefault="007F1941" w:rsidP="00AB02FA">
      <w:pPr>
        <w:widowControl w:val="0"/>
        <w:tabs>
          <w:tab w:val="num" w:pos="0"/>
        </w:tabs>
        <w:spacing w:before="120" w:line="0" w:lineRule="atLeast"/>
        <w:ind w:firstLine="540"/>
        <w:jc w:val="both"/>
        <w:rPr>
          <w:b/>
        </w:rPr>
      </w:pPr>
    </w:p>
    <w:p w14:paraId="16795370" w14:textId="6E5091EF" w:rsidR="00713AAD" w:rsidRPr="00B92E04" w:rsidRDefault="00713AAD" w:rsidP="00AB02FA">
      <w:pPr>
        <w:widowControl w:val="0"/>
        <w:tabs>
          <w:tab w:val="num" w:pos="0"/>
        </w:tabs>
        <w:spacing w:before="120" w:line="0" w:lineRule="atLeast"/>
        <w:ind w:firstLine="540"/>
        <w:jc w:val="both"/>
        <w:rPr>
          <w:b/>
        </w:rPr>
      </w:pPr>
      <w:r>
        <w:rPr>
          <w:b/>
        </w:rPr>
        <w:lastRenderedPageBreak/>
        <w:t>Giải</w:t>
      </w:r>
      <w:r w:rsidRPr="00B92E04">
        <w:rPr>
          <w:b/>
          <w:lang w:val="vi-VN"/>
        </w:rPr>
        <w:t xml:space="preserve"> pháp 1</w:t>
      </w:r>
      <w:r w:rsidRPr="00B92E04">
        <w:rPr>
          <w:b/>
        </w:rPr>
        <w:t xml:space="preserve">: </w:t>
      </w:r>
      <w:r w:rsidRPr="00B92E04">
        <w:rPr>
          <w:bCs/>
        </w:rPr>
        <w:t>Nâng cao nhận thức cho giáo viên</w:t>
      </w:r>
    </w:p>
    <w:p w14:paraId="47829AC6" w14:textId="77777777" w:rsidR="00713AAD" w:rsidRDefault="00713AAD" w:rsidP="00AB02FA">
      <w:pPr>
        <w:widowControl w:val="0"/>
        <w:tabs>
          <w:tab w:val="num" w:pos="0"/>
        </w:tabs>
        <w:spacing w:before="120" w:line="0" w:lineRule="atLeast"/>
        <w:ind w:firstLine="540"/>
        <w:jc w:val="both"/>
        <w:rPr>
          <w:bCs/>
        </w:rPr>
      </w:pPr>
      <w:r w:rsidRPr="003B2FC7">
        <w:rPr>
          <w:bCs/>
        </w:rPr>
        <w:t>Mỗi giáo viên phải nắm bắ</w:t>
      </w:r>
      <w:r>
        <w:rPr>
          <w:bCs/>
        </w:rPr>
        <w:t>t, hiểu thấu đáo nội dung và tinh thần chỉ đạo của ngành về vấn đề tự chủ, linh hoạt, sáng tạo trong dạy học và lựa chọn nội dung  phù hợp với đối tượng, với tình hình thực tế của từng lớp (đối với khối 1,2,3), đảm bảo chuẩn kiến thức kỹ năng (đối với khối 4,5).</w:t>
      </w:r>
    </w:p>
    <w:p w14:paraId="78786DEA" w14:textId="77777777" w:rsidR="00713AAD" w:rsidRDefault="00713AAD" w:rsidP="00AB02FA">
      <w:pPr>
        <w:widowControl w:val="0"/>
        <w:tabs>
          <w:tab w:val="num" w:pos="0"/>
        </w:tabs>
        <w:spacing w:before="120" w:line="0" w:lineRule="atLeast"/>
        <w:ind w:firstLine="540"/>
        <w:jc w:val="both"/>
        <w:rPr>
          <w:bCs/>
        </w:rPr>
      </w:pPr>
      <w:r>
        <w:rPr>
          <w:bCs/>
        </w:rPr>
        <w:t>Giáo viên phải hiểu về mục tiêu, nguyên tắc của dạy học buổi 2 để từ đó định hướng cho những thiết kế bài dạy phù hợp.</w:t>
      </w:r>
    </w:p>
    <w:p w14:paraId="3F1D9335" w14:textId="77777777" w:rsidR="00713AAD" w:rsidRDefault="00713AAD" w:rsidP="00AB02FA">
      <w:pPr>
        <w:widowControl w:val="0"/>
        <w:tabs>
          <w:tab w:val="num" w:pos="0"/>
        </w:tabs>
        <w:spacing w:before="120" w:line="0" w:lineRule="atLeast"/>
        <w:ind w:firstLine="540"/>
        <w:jc w:val="both"/>
        <w:rPr>
          <w:bCs/>
        </w:rPr>
      </w:pPr>
      <w:r>
        <w:rPr>
          <w:bCs/>
        </w:rPr>
        <w:t>Hiện nay, giáo viên phải quan niệm SGK, kế hoạch môn học có thể sử dụng một cách linh hoạt nên sự sáng tạo của giáo viên là rất quan trọng.</w:t>
      </w:r>
    </w:p>
    <w:p w14:paraId="6CA532FD" w14:textId="4FF6C7A0" w:rsidR="00713AAD" w:rsidRPr="00B92E04" w:rsidRDefault="008945AD" w:rsidP="00AB02FA">
      <w:pPr>
        <w:widowControl w:val="0"/>
        <w:tabs>
          <w:tab w:val="num" w:pos="0"/>
        </w:tabs>
        <w:spacing w:before="120" w:line="0" w:lineRule="atLeast"/>
        <w:ind w:firstLine="540"/>
        <w:jc w:val="both"/>
        <w:rPr>
          <w:bCs/>
          <w:lang w:val="vi-VN"/>
        </w:rPr>
      </w:pPr>
      <w:r>
        <w:rPr>
          <w:b/>
        </w:rPr>
        <w:t>Giải</w:t>
      </w:r>
      <w:r w:rsidR="00713AAD" w:rsidRPr="00B92E04">
        <w:rPr>
          <w:b/>
          <w:lang w:val="vi-VN"/>
        </w:rPr>
        <w:t xml:space="preserve"> pháp</w:t>
      </w:r>
      <w:r w:rsidR="00713AAD">
        <w:rPr>
          <w:b/>
        </w:rPr>
        <w:t xml:space="preserve"> 2</w:t>
      </w:r>
      <w:r w:rsidR="00713AAD" w:rsidRPr="00B92E04">
        <w:rPr>
          <w:b/>
          <w:lang w:val="vi-VN"/>
        </w:rPr>
        <w:t xml:space="preserve">: </w:t>
      </w:r>
      <w:r w:rsidR="00713AAD" w:rsidRPr="00B92E04">
        <w:rPr>
          <w:bCs/>
          <w:lang w:val="vi-VN"/>
        </w:rPr>
        <w:t>Nghiên cứu các công văn, kế ho</w:t>
      </w:r>
      <w:r w:rsidR="00713AAD" w:rsidRPr="00B92E04">
        <w:rPr>
          <w:bCs/>
        </w:rPr>
        <w:t>ạ</w:t>
      </w:r>
      <w:r w:rsidR="00713AAD" w:rsidRPr="00B92E04">
        <w:rPr>
          <w:bCs/>
          <w:lang w:val="vi-VN"/>
        </w:rPr>
        <w:t>ch chỉ đạo có liên quan đến việc tổ chức  dạy học 2 buổi trên/ ngày</w:t>
      </w:r>
    </w:p>
    <w:p w14:paraId="18A212D7" w14:textId="77777777" w:rsidR="00713AAD" w:rsidRDefault="00713AAD" w:rsidP="00AB02FA">
      <w:pPr>
        <w:widowControl w:val="0"/>
        <w:spacing w:before="120" w:line="0" w:lineRule="atLeast"/>
        <w:ind w:firstLine="540"/>
        <w:jc w:val="both"/>
        <w:rPr>
          <w:lang w:val="vi-VN"/>
        </w:rPr>
      </w:pPr>
      <w:r>
        <w:rPr>
          <w:lang w:val="vi-VN"/>
        </w:rPr>
        <w:t>Chương trình Giáo dục phổ thông cấp Tiểu học (Ban hành kèm theo Quyết định số 16/2006/QĐ-BGD ĐT</w:t>
      </w:r>
      <w:r>
        <w:t xml:space="preserve"> </w:t>
      </w:r>
      <w:r>
        <w:rPr>
          <w:lang w:val="vi-VN"/>
        </w:rPr>
        <w:t>ngày 05/5/2006 của Bộ trưởng Bộ Giáo dục và Đào tạo.</w:t>
      </w:r>
    </w:p>
    <w:p w14:paraId="1CB9908F" w14:textId="77777777" w:rsidR="00713AAD" w:rsidRDefault="00713AAD" w:rsidP="00AB02FA">
      <w:pPr>
        <w:widowControl w:val="0"/>
        <w:spacing w:before="120" w:line="0" w:lineRule="atLeast"/>
        <w:ind w:firstLine="540"/>
        <w:jc w:val="both"/>
      </w:pPr>
      <w:r>
        <w:t>Thông tư 32/2018/TT-BGD ĐT ngày 26/12/2018 ban hành Chương trình Giáo dục phổ thông mới.</w:t>
      </w:r>
    </w:p>
    <w:p w14:paraId="15EB783F" w14:textId="77777777" w:rsidR="00713AAD" w:rsidRDefault="00713AAD" w:rsidP="00AB02FA">
      <w:pPr>
        <w:spacing w:before="120"/>
        <w:ind w:firstLine="540"/>
        <w:jc w:val="both"/>
      </w:pPr>
      <w:bookmarkStart w:id="1" w:name="_Hlk123201549"/>
      <w:r>
        <w:t xml:space="preserve">Căn cứ </w:t>
      </w:r>
      <w:r w:rsidRPr="00C378E7">
        <w:rPr>
          <w:spacing w:val="-2"/>
        </w:rPr>
        <w:t>C</w:t>
      </w:r>
      <w:r w:rsidRPr="00C378E7">
        <w:rPr>
          <w:bCs/>
          <w:lang w:val="vi-VN"/>
        </w:rPr>
        <w:t>ông văn số</w:t>
      </w:r>
      <w:r w:rsidRPr="00C378E7">
        <w:rPr>
          <w:bCs/>
        </w:rPr>
        <w:t xml:space="preserve"> </w:t>
      </w:r>
      <w:r>
        <w:rPr>
          <w:bCs/>
        </w:rPr>
        <w:t>236</w:t>
      </w:r>
      <w:r w:rsidRPr="00443A7A">
        <w:t>/PGDĐT-TH</w:t>
      </w:r>
      <w:r w:rsidRPr="00443A7A">
        <w:rPr>
          <w:bCs/>
        </w:rPr>
        <w:t xml:space="preserve"> </w:t>
      </w:r>
      <w:r w:rsidRPr="00443A7A">
        <w:t xml:space="preserve">ngày </w:t>
      </w:r>
      <w:r>
        <w:t>07/9/2022</w:t>
      </w:r>
      <w:r w:rsidRPr="00C378E7">
        <w:t xml:space="preserve"> </w:t>
      </w:r>
      <w:r w:rsidRPr="00C378E7">
        <w:rPr>
          <w:lang w:val="vi-VN"/>
        </w:rPr>
        <w:t xml:space="preserve">của </w:t>
      </w:r>
      <w:r w:rsidRPr="00C378E7">
        <w:t xml:space="preserve">Phòng GDĐT </w:t>
      </w:r>
      <w:r w:rsidRPr="00C378E7">
        <w:rPr>
          <w:lang w:val="vi-VN"/>
        </w:rPr>
        <w:t xml:space="preserve">về </w:t>
      </w:r>
      <w:r w:rsidRPr="00C378E7">
        <w:t xml:space="preserve">việc </w:t>
      </w:r>
      <w:r>
        <w:t>hướng dẫn nhiệm vụ năm học 2022</w:t>
      </w:r>
      <w:r w:rsidRPr="00C378E7">
        <w:t>-202</w:t>
      </w:r>
      <w:r>
        <w:t xml:space="preserve">3 </w:t>
      </w:r>
      <w:r w:rsidRPr="00C378E7">
        <w:t>cấp tiểu học</w:t>
      </w:r>
      <w:r>
        <w:t>;</w:t>
      </w:r>
    </w:p>
    <w:bookmarkEnd w:id="1"/>
    <w:p w14:paraId="0570C881" w14:textId="77777777" w:rsidR="00713AAD" w:rsidRDefault="00713AAD" w:rsidP="00AB02FA">
      <w:pPr>
        <w:spacing w:before="120"/>
        <w:jc w:val="both"/>
      </w:pPr>
      <w:r>
        <w:tab/>
      </w:r>
      <w:bookmarkStart w:id="2" w:name="_Hlk116322144"/>
      <w:r>
        <w:t>Căn cứ Kế hoạch số 15/KH-ĐĐ ngày 15</w:t>
      </w:r>
      <w:r w:rsidRPr="00BB7BED">
        <w:t>/9/202</w:t>
      </w:r>
      <w:r>
        <w:t>2</w:t>
      </w:r>
      <w:r w:rsidRPr="00D919E2">
        <w:rPr>
          <w:color w:val="FF0000"/>
        </w:rPr>
        <w:t xml:space="preserve"> </w:t>
      </w:r>
      <w:r w:rsidRPr="00EA3CE9">
        <w:t>của Trường Tiểu học Đại Đồng về việc thực hiện nhiệm vụ năm học;</w:t>
      </w:r>
    </w:p>
    <w:bookmarkEnd w:id="2"/>
    <w:p w14:paraId="52C8B881" w14:textId="2D10F6C1" w:rsidR="00713AAD" w:rsidRDefault="008945AD" w:rsidP="00AB02FA">
      <w:pPr>
        <w:spacing w:before="120" w:line="0" w:lineRule="atLeast"/>
        <w:ind w:firstLine="720"/>
        <w:jc w:val="both"/>
        <w:rPr>
          <w:lang w:val="vi-VN"/>
        </w:rPr>
      </w:pPr>
      <w:r>
        <w:rPr>
          <w:b/>
        </w:rPr>
        <w:t xml:space="preserve">Giải </w:t>
      </w:r>
      <w:r w:rsidR="00713AAD" w:rsidRPr="00E7273A">
        <w:rPr>
          <w:b/>
          <w:lang w:val="vi-VN"/>
        </w:rPr>
        <w:t xml:space="preserve">pháp </w:t>
      </w:r>
      <w:r w:rsidR="00713AAD">
        <w:rPr>
          <w:b/>
        </w:rPr>
        <w:t>3</w:t>
      </w:r>
      <w:r w:rsidR="00713AAD">
        <w:rPr>
          <w:lang w:val="vi-VN"/>
        </w:rPr>
        <w:t>: Chỉ đạo giáo viên nắm đúng tinh thần của các công văn, các hướng dẫn dạy học 2b/ ngày:</w:t>
      </w:r>
    </w:p>
    <w:p w14:paraId="795B1D2D" w14:textId="77777777" w:rsidR="00713AAD" w:rsidRPr="00B92E04" w:rsidRDefault="00713AAD" w:rsidP="00AB02FA">
      <w:pPr>
        <w:spacing w:before="120" w:line="0" w:lineRule="atLeast"/>
        <w:ind w:firstLine="720"/>
        <w:jc w:val="both"/>
        <w:rPr>
          <w:lang w:val="vi-VN"/>
        </w:rPr>
      </w:pPr>
      <w:r w:rsidRPr="002352B1">
        <w:rPr>
          <w:color w:val="FF0000"/>
          <w:lang w:val="vi-VN"/>
        </w:rPr>
        <w:t xml:space="preserve">  </w:t>
      </w:r>
      <w:r w:rsidRPr="00B92E04">
        <w:rPr>
          <w:lang w:val="vi-VN"/>
        </w:rPr>
        <w:t xml:space="preserve">Về kiến thức:  </w:t>
      </w:r>
      <w:r>
        <w:t>Bám sát kế hoạch các môn học do các tổ chyên môn xây dựng. Riêng khối 4,5 b</w:t>
      </w:r>
      <w:r w:rsidRPr="00B92E04">
        <w:rPr>
          <w:lang w:val="vi-VN"/>
        </w:rPr>
        <w:t>ám sát nội dung chương trình sách giáo khoa, chuẩn kiến thức kỹ năng và công văn 5842</w:t>
      </w:r>
    </w:p>
    <w:p w14:paraId="377B5244" w14:textId="77777777" w:rsidR="00713AAD" w:rsidRDefault="00713AAD" w:rsidP="00AB02FA">
      <w:pPr>
        <w:spacing w:before="120" w:line="0" w:lineRule="atLeast"/>
        <w:ind w:firstLine="720"/>
        <w:jc w:val="both"/>
        <w:rPr>
          <w:lang w:val="vi-VN"/>
        </w:rPr>
      </w:pPr>
      <w:r>
        <w:rPr>
          <w:lang w:val="vi-VN"/>
        </w:rPr>
        <w:t xml:space="preserve"> Về phương pháp:  Được giao quyền tự chủ lựa chọn phương pháp để chuyển tải kiến thức đến cho học sinh. Vì vậy</w:t>
      </w:r>
      <w:r>
        <w:t>,</w:t>
      </w:r>
      <w:r>
        <w:rPr>
          <w:lang w:val="vi-VN"/>
        </w:rPr>
        <w:t xml:space="preserve"> mỗi giáo viên phải biết lựa chọn cho mình phương </w:t>
      </w:r>
      <w:r>
        <w:t xml:space="preserve">pháp </w:t>
      </w:r>
      <w:r>
        <w:rPr>
          <w:lang w:val="vi-VN"/>
        </w:rPr>
        <w:t xml:space="preserve">tối ưu nhất nên tự bản thân mỗi người cần linh hoạt, sáng tạo trong dạy học, Phải biết thiết kế cho những </w:t>
      </w:r>
      <w:r>
        <w:t>kế hoạch bài dạy</w:t>
      </w:r>
      <w:r>
        <w:rPr>
          <w:lang w:val="vi-VN"/>
        </w:rPr>
        <w:t xml:space="preserve"> của mình một cách hợp lí nhất.</w:t>
      </w:r>
    </w:p>
    <w:p w14:paraId="110FCB8E" w14:textId="77777777" w:rsidR="00713AAD" w:rsidRDefault="00713AAD" w:rsidP="00AB02FA">
      <w:pPr>
        <w:spacing w:before="120" w:line="0" w:lineRule="atLeast"/>
        <w:ind w:firstLine="720"/>
        <w:jc w:val="both"/>
        <w:rPr>
          <w:lang w:val="vi-VN"/>
        </w:rPr>
      </w:pPr>
      <w:r>
        <w:t xml:space="preserve">Xây dựng </w:t>
      </w:r>
      <w:r>
        <w:rPr>
          <w:lang w:val="vi-VN"/>
        </w:rPr>
        <w:t xml:space="preserve">kế hoạch </w:t>
      </w:r>
      <w:r>
        <w:t>bài dạy theo cách phân hoá</w:t>
      </w:r>
      <w:r>
        <w:rPr>
          <w:lang w:val="vi-VN"/>
        </w:rPr>
        <w:t>: Giáo viên phải tìm hiểu, nắm bắt và phân loại đối tượng học sinh để từ đó định hướng việc thiết kế bài dạy của mình làm sao thể hiện dạy phân hóa rõ nét.  Giáo viên chú ý những bài thiết kế đó cần đồ dùng, tư liệu dạy học nào? Đồ dùng nào đã có, đồ dùng nào chưa có thì bản thân giáo viên phải chuẩn bị đầy đủ trước khi lên tiết dạy.</w:t>
      </w:r>
    </w:p>
    <w:p w14:paraId="2600B9B0" w14:textId="78B59243" w:rsidR="00713AAD" w:rsidRPr="00B92E04" w:rsidRDefault="008945AD" w:rsidP="00AB02FA">
      <w:pPr>
        <w:shd w:val="clear" w:color="auto" w:fill="FFFFFF"/>
        <w:spacing w:before="120" w:line="0" w:lineRule="atLeast"/>
        <w:ind w:firstLine="720"/>
        <w:jc w:val="both"/>
        <w:rPr>
          <w:rFonts w:ascii="ff3" w:hAnsi="ff3" w:cs="Arial"/>
          <w:color w:val="000000"/>
        </w:rPr>
      </w:pPr>
      <w:r>
        <w:rPr>
          <w:rFonts w:ascii="ff3" w:hAnsi="ff3" w:cs="Arial"/>
          <w:b/>
          <w:color w:val="000000"/>
        </w:rPr>
        <w:t>Giải</w:t>
      </w:r>
      <w:r w:rsidR="00713AAD" w:rsidRPr="009C1AD0">
        <w:rPr>
          <w:rFonts w:ascii="ff3" w:hAnsi="ff3" w:cs="Arial"/>
          <w:b/>
          <w:color w:val="000000"/>
        </w:rPr>
        <w:t xml:space="preserve"> pháp </w:t>
      </w:r>
      <w:r w:rsidR="007F1941">
        <w:rPr>
          <w:rFonts w:ascii="ff3" w:hAnsi="ff3" w:cs="Arial"/>
          <w:b/>
          <w:color w:val="000000"/>
        </w:rPr>
        <w:t>4</w:t>
      </w:r>
      <w:r w:rsidR="00713AAD" w:rsidRPr="009C1AD0">
        <w:rPr>
          <w:rFonts w:ascii="ff3" w:hAnsi="ff3" w:cs="Arial"/>
          <w:b/>
          <w:color w:val="000000"/>
        </w:rPr>
        <w:t>:</w:t>
      </w:r>
      <w:r w:rsidR="00713AAD" w:rsidRPr="00BC4DDA">
        <w:rPr>
          <w:rFonts w:ascii="ff3" w:hAnsi="ff3" w:cs="Arial"/>
          <w:color w:val="000000"/>
        </w:rPr>
        <w:t xml:space="preserve"> </w:t>
      </w:r>
      <w:r w:rsidR="00713AAD">
        <w:rPr>
          <w:rFonts w:ascii="ff3" w:hAnsi="ff3" w:cs="Arial"/>
          <w:color w:val="000000"/>
          <w:lang w:val="vi-VN"/>
        </w:rPr>
        <w:t xml:space="preserve">Lập thời khóa biểu phù hợp và định hướng nội dung giảng dạy cho số tiết </w:t>
      </w:r>
      <w:r w:rsidR="00713AAD">
        <w:rPr>
          <w:rFonts w:ascii="ff3" w:hAnsi="ff3" w:cs="Arial"/>
          <w:color w:val="000000"/>
        </w:rPr>
        <w:t>ở buổi 2</w:t>
      </w:r>
    </w:p>
    <w:p w14:paraId="04E06A23" w14:textId="77777777" w:rsidR="00713AAD" w:rsidRDefault="00713AAD" w:rsidP="00AB02FA">
      <w:pPr>
        <w:widowControl w:val="0"/>
        <w:spacing w:before="120" w:line="0" w:lineRule="atLeast"/>
        <w:ind w:firstLine="540"/>
        <w:jc w:val="both"/>
        <w:rPr>
          <w:rFonts w:ascii="ff3" w:hAnsi="ff3" w:cs="Arial"/>
          <w:color w:val="000000"/>
          <w:lang w:val="vi-VN"/>
        </w:rPr>
      </w:pPr>
      <w:r>
        <w:rPr>
          <w:rFonts w:ascii="ff3" w:hAnsi="ff3" w:cs="Arial"/>
          <w:color w:val="000000"/>
          <w:lang w:val="vi-VN"/>
        </w:rPr>
        <w:t>Căn cứ Quyết định số 16/2006/QĐ- BGDĐT ngày 05 /5/2006 của Bộ trưởng Bộ Giáo dục và Đào tạo</w:t>
      </w:r>
      <w:r>
        <w:rPr>
          <w:rFonts w:ascii="ff3" w:hAnsi="ff3" w:cs="Arial"/>
          <w:color w:val="000000"/>
        </w:rPr>
        <w:t xml:space="preserve">; </w:t>
      </w:r>
      <w:r>
        <w:t>Thông tư 32/2018/TT-BGDĐT ngày 26/12/2018</w:t>
      </w:r>
      <w:r w:rsidRPr="00B92E04">
        <w:t xml:space="preserve"> </w:t>
      </w:r>
      <w:r>
        <w:t>của Bộ trưởng Bọ Giáo dục ban hành Chương trình Giáo dục phổ thông mới.</w:t>
      </w:r>
      <w:r>
        <w:rPr>
          <w:rFonts w:ascii="ff3" w:hAnsi="ff3" w:cs="Arial"/>
          <w:color w:val="000000"/>
          <w:lang w:val="vi-VN"/>
        </w:rPr>
        <w:t xml:space="preserve"> </w:t>
      </w:r>
      <w:r>
        <w:rPr>
          <w:rFonts w:ascii="ff3" w:hAnsi="ff3" w:cs="Arial"/>
          <w:color w:val="000000"/>
        </w:rPr>
        <w:t>T</w:t>
      </w:r>
      <w:r>
        <w:rPr>
          <w:rFonts w:ascii="ff3" w:hAnsi="ff3" w:cs="Arial"/>
          <w:color w:val="000000"/>
          <w:lang w:val="vi-VN"/>
        </w:rPr>
        <w:t xml:space="preserve">hực hiện </w:t>
      </w:r>
      <w:r>
        <w:rPr>
          <w:rFonts w:ascii="ff3" w:hAnsi="ff3" w:cs="Arial"/>
          <w:color w:val="000000"/>
          <w:lang w:val="vi-VN"/>
        </w:rPr>
        <w:lastRenderedPageBreak/>
        <w:t>theo chỉ đạo của Phòng GD và ĐT; Thực hiện chỉ đạo của Hiệu trưởng trường TH Đại Đồng và xuất từ thực tế của nhà trường, bản thân đã xây dựng thời khóa biểu cho từng giáo viên, cho từng lớp đảm bảo tiết dạy chính khóa</w:t>
      </w:r>
      <w:r>
        <w:rPr>
          <w:rFonts w:ascii="ff3" w:hAnsi="ff3" w:cs="Arial"/>
          <w:color w:val="000000"/>
        </w:rPr>
        <w:t xml:space="preserve"> và các tiết buổi 2. Ở buổi 2, tăng cường cho khối 4,5  dạy các tiết đọc, Tin học, Anh Văn tự chọn. Khối 1,2,3 tăng cường thêm luyện Toán, Tiếng Việt, đọc sách,</w:t>
      </w:r>
      <w:r w:rsidRPr="00F14990">
        <w:rPr>
          <w:rFonts w:ascii="ff3" w:hAnsi="ff3" w:cs="Arial"/>
          <w:color w:val="000000"/>
        </w:rPr>
        <w:t xml:space="preserve"> </w:t>
      </w:r>
      <w:r>
        <w:rPr>
          <w:rFonts w:ascii="ff3" w:hAnsi="ff3" w:cs="Arial"/>
          <w:color w:val="000000"/>
        </w:rPr>
        <w:t>Giáo dục kỹ năng sống, …</w:t>
      </w:r>
      <w:r>
        <w:rPr>
          <w:rFonts w:ascii="ff3" w:hAnsi="ff3" w:cs="Arial"/>
          <w:color w:val="000000"/>
          <w:lang w:val="vi-VN"/>
        </w:rPr>
        <w:t xml:space="preserve"> để giúp các em</w:t>
      </w:r>
      <w:r>
        <w:rPr>
          <w:rFonts w:ascii="ff3" w:hAnsi="ff3" w:cs="Arial"/>
          <w:color w:val="000000"/>
        </w:rPr>
        <w:t xml:space="preserve"> luyện thêm kiến thức đã học trong chương trình chính khoá đồng thời</w:t>
      </w:r>
      <w:r>
        <w:rPr>
          <w:rFonts w:ascii="ff3" w:hAnsi="ff3" w:cs="Arial"/>
          <w:color w:val="000000"/>
          <w:lang w:val="vi-VN"/>
        </w:rPr>
        <w:t xml:space="preserve"> làm quen với những câu chuyện cổ tích, những câu chuyện về Giáo dục kĩ năng sống bổ ích cho bản thân mình.</w:t>
      </w:r>
    </w:p>
    <w:p w14:paraId="305461FC" w14:textId="77777777" w:rsidR="00713AAD" w:rsidRDefault="00713AAD" w:rsidP="00AB02FA">
      <w:pPr>
        <w:shd w:val="clear" w:color="auto" w:fill="FFFFFF"/>
        <w:spacing w:before="120" w:line="0" w:lineRule="atLeast"/>
        <w:ind w:firstLine="720"/>
        <w:jc w:val="both"/>
        <w:rPr>
          <w:rFonts w:ascii="ff3" w:hAnsi="ff3" w:cs="Arial"/>
          <w:color w:val="000000"/>
          <w:lang w:val="vi-VN"/>
        </w:rPr>
      </w:pPr>
      <w:r>
        <w:rPr>
          <w:rFonts w:ascii="ff3" w:hAnsi="ff3" w:cs="Arial"/>
          <w:color w:val="000000"/>
          <w:lang w:val="vi-VN"/>
        </w:rPr>
        <w:t>Từ việc phân chia thời khóa biểu đó, tôi đã chỉ đạo cho tổ chuyên môn và  giáo viên cách soạn bài và dạy  như sau:</w:t>
      </w:r>
    </w:p>
    <w:p w14:paraId="303FCCE6" w14:textId="77777777" w:rsidR="00713AAD" w:rsidRDefault="00713AAD" w:rsidP="00AB02FA">
      <w:pPr>
        <w:shd w:val="clear" w:color="auto" w:fill="FFFFFF"/>
        <w:spacing w:before="120" w:line="0" w:lineRule="atLeast"/>
        <w:ind w:firstLine="720"/>
        <w:jc w:val="both"/>
        <w:rPr>
          <w:rFonts w:ascii="ff3" w:hAnsi="ff3" w:cs="Arial"/>
          <w:color w:val="000000"/>
          <w:lang w:val="vi-VN"/>
        </w:rPr>
      </w:pPr>
      <w:r>
        <w:rPr>
          <w:rFonts w:ascii="ff3" w:hAnsi="ff3" w:cs="Arial"/>
          <w:color w:val="000000"/>
          <w:lang w:val="vi-VN"/>
        </w:rPr>
        <w:t xml:space="preserve">Các tiết luyện theo thống nhất trong chương trình: Các tổ chuyên môn bàn về việc thống nhất chung các nội dung cần chuyển tải cho học sinh theo tài liệu mới đối với môn Toán và Tiếng Việt từ khối 1 đến khối </w:t>
      </w:r>
      <w:r>
        <w:rPr>
          <w:rFonts w:ascii="ff3" w:hAnsi="ff3" w:cs="Arial"/>
          <w:color w:val="000000"/>
        </w:rPr>
        <w:t>3</w:t>
      </w:r>
      <w:r>
        <w:rPr>
          <w:rFonts w:ascii="ff3" w:hAnsi="ff3" w:cs="Arial"/>
          <w:color w:val="000000"/>
          <w:lang w:val="vi-VN"/>
        </w:rPr>
        <w:t>.</w:t>
      </w:r>
      <w:r>
        <w:rPr>
          <w:rFonts w:ascii="ff3" w:hAnsi="ff3" w:cs="Arial"/>
          <w:color w:val="000000"/>
        </w:rPr>
        <w:t xml:space="preserve"> Đây cũng là một cách giúp những giáo viên hợp đồng nắm chắc kiến thức và biết cách thức soạn bài cho các tiết luyện. </w:t>
      </w:r>
      <w:r>
        <w:rPr>
          <w:rFonts w:ascii="ff3" w:hAnsi="ff3" w:cs="Arial"/>
          <w:color w:val="000000"/>
          <w:lang w:val="vi-VN"/>
        </w:rPr>
        <w:t>Sau đó, mỗi giáo viên tùy tình hình thực tế của lớp mà lập kế hoạch giảng dạy cho riêng  mình nhưng phải đảm bảo có tính phân hóa cho</w:t>
      </w:r>
      <w:r>
        <w:rPr>
          <w:rFonts w:ascii="ff3" w:hAnsi="ff3" w:cs="Arial"/>
          <w:color w:val="000000"/>
        </w:rPr>
        <w:t xml:space="preserve"> học sinh năng khiếu </w:t>
      </w:r>
      <w:r>
        <w:rPr>
          <w:rFonts w:ascii="ff3" w:hAnsi="ff3" w:cs="Arial"/>
          <w:color w:val="000000"/>
          <w:lang w:val="vi-VN"/>
        </w:rPr>
        <w:t>và học sinh</w:t>
      </w:r>
      <w:r>
        <w:rPr>
          <w:rFonts w:ascii="ff3" w:hAnsi="ff3" w:cs="Arial"/>
          <w:color w:val="000000"/>
        </w:rPr>
        <w:t xml:space="preserve"> gặp khó khắn trong học tập</w:t>
      </w:r>
      <w:r>
        <w:rPr>
          <w:rFonts w:ascii="ff3" w:hAnsi="ff3" w:cs="Arial"/>
          <w:color w:val="000000"/>
          <w:lang w:val="vi-VN"/>
        </w:rPr>
        <w:t xml:space="preserve">. </w:t>
      </w:r>
      <w:r>
        <w:rPr>
          <w:rFonts w:ascii="ff3" w:hAnsi="ff3" w:cs="Arial"/>
          <w:color w:val="000000"/>
        </w:rPr>
        <w:t>Nội dung soạn để dạy cho đối tượng HSNK phải được nghiên cứu kĩ các dạng bài, lượng kiến thức …</w:t>
      </w:r>
      <w:r>
        <w:rPr>
          <w:rFonts w:ascii="ff3" w:hAnsi="ff3" w:cs="Arial"/>
          <w:color w:val="000000"/>
          <w:lang w:val="vi-VN"/>
        </w:rPr>
        <w:t xml:space="preserve">Bản thân tôi cũng như tổ trưởng thường xuyên kiểm tra góp ý </w:t>
      </w:r>
    </w:p>
    <w:p w14:paraId="1AA470EB" w14:textId="77777777" w:rsidR="00713AAD" w:rsidRDefault="00713AAD" w:rsidP="00AB02FA">
      <w:pPr>
        <w:shd w:val="clear" w:color="auto" w:fill="FFFFFF"/>
        <w:spacing w:before="120" w:line="0" w:lineRule="atLeast"/>
        <w:ind w:firstLine="720"/>
        <w:jc w:val="both"/>
        <w:rPr>
          <w:rFonts w:ascii="ff3" w:hAnsi="ff3" w:cs="Arial"/>
          <w:color w:val="000000"/>
          <w:lang w:val="vi-VN"/>
        </w:rPr>
      </w:pPr>
      <w:r>
        <w:rPr>
          <w:rFonts w:ascii="ff3" w:hAnsi="ff3" w:cs="Arial"/>
          <w:color w:val="000000"/>
          <w:lang w:val="vi-VN"/>
        </w:rPr>
        <w:t>Đối với tiết luyện tăng</w:t>
      </w:r>
      <w:r>
        <w:rPr>
          <w:rFonts w:ascii="ff3" w:hAnsi="ff3" w:cs="Arial"/>
          <w:color w:val="000000"/>
        </w:rPr>
        <w:t xml:space="preserve"> ở </w:t>
      </w:r>
      <w:r>
        <w:rPr>
          <w:rFonts w:ascii="ff3" w:hAnsi="ff3" w:cs="Arial"/>
          <w:color w:val="000000"/>
          <w:lang w:val="vi-VN"/>
        </w:rPr>
        <w:t>k</w:t>
      </w:r>
      <w:r>
        <w:rPr>
          <w:rFonts w:ascii="ff3" w:hAnsi="ff3" w:cs="Arial"/>
          <w:color w:val="000000"/>
        </w:rPr>
        <w:t xml:space="preserve">hối </w:t>
      </w:r>
      <w:r>
        <w:rPr>
          <w:rFonts w:ascii="ff3" w:hAnsi="ff3" w:cs="Arial"/>
          <w:color w:val="000000"/>
          <w:lang w:val="vi-VN"/>
        </w:rPr>
        <w:t>1</w:t>
      </w:r>
      <w:r>
        <w:rPr>
          <w:rFonts w:ascii="ff3" w:hAnsi="ff3" w:cs="Arial"/>
          <w:color w:val="000000"/>
        </w:rPr>
        <w:t>,2,3</w:t>
      </w:r>
      <w:r>
        <w:rPr>
          <w:rFonts w:ascii="ff3" w:hAnsi="ff3" w:cs="Arial"/>
          <w:color w:val="000000"/>
          <w:lang w:val="vi-VN"/>
        </w:rPr>
        <w:t xml:space="preserve">: Giáo viên soạn bài theo từng nhóm đối tượng trong lớp, cần quan tâm nhiều đến một </w:t>
      </w:r>
      <w:r>
        <w:rPr>
          <w:rFonts w:ascii="ff3" w:hAnsi="ff3" w:cs="Arial"/>
          <w:color w:val="000000"/>
        </w:rPr>
        <w:t>số</w:t>
      </w:r>
      <w:r>
        <w:rPr>
          <w:rFonts w:ascii="ff3" w:hAnsi="ff3" w:cs="Arial"/>
          <w:color w:val="000000"/>
          <w:lang w:val="vi-VN"/>
        </w:rPr>
        <w:t xml:space="preserve"> em quá chậm, làm thế nào mà giúp các em  đọc</w:t>
      </w:r>
      <w:r>
        <w:rPr>
          <w:rFonts w:ascii="ff3" w:hAnsi="ff3" w:cs="Arial"/>
          <w:color w:val="000000"/>
        </w:rPr>
        <w:t xml:space="preserve"> thông, </w:t>
      </w:r>
      <w:r>
        <w:rPr>
          <w:rFonts w:ascii="ff3" w:hAnsi="ff3" w:cs="Arial"/>
          <w:color w:val="000000"/>
          <w:lang w:val="vi-VN"/>
        </w:rPr>
        <w:t xml:space="preserve">viết </w:t>
      </w:r>
      <w:r>
        <w:rPr>
          <w:rFonts w:ascii="ff3" w:hAnsi="ff3" w:cs="Arial"/>
          <w:color w:val="000000"/>
        </w:rPr>
        <w:t xml:space="preserve">thạo </w:t>
      </w:r>
      <w:r>
        <w:rPr>
          <w:rFonts w:ascii="ff3" w:hAnsi="ff3" w:cs="Arial"/>
          <w:color w:val="000000"/>
          <w:lang w:val="vi-VN"/>
        </w:rPr>
        <w:t>theo yêu c</w:t>
      </w:r>
      <w:r>
        <w:rPr>
          <w:rFonts w:ascii="ff3" w:hAnsi="ff3" w:cs="Arial"/>
          <w:color w:val="000000"/>
        </w:rPr>
        <w:t>ầu</w:t>
      </w:r>
      <w:r>
        <w:rPr>
          <w:rFonts w:ascii="ff3" w:hAnsi="ff3" w:cs="Arial"/>
          <w:color w:val="000000"/>
          <w:lang w:val="vi-VN"/>
        </w:rPr>
        <w:t xml:space="preserve"> của lớp .</w:t>
      </w:r>
    </w:p>
    <w:p w14:paraId="318CA749" w14:textId="77777777" w:rsidR="00713AAD" w:rsidRPr="00E70571" w:rsidRDefault="00713AAD" w:rsidP="00AB02FA">
      <w:pPr>
        <w:shd w:val="clear" w:color="auto" w:fill="FFFFFF"/>
        <w:spacing w:before="120" w:line="0" w:lineRule="atLeast"/>
        <w:ind w:firstLine="720"/>
        <w:jc w:val="both"/>
        <w:rPr>
          <w:rFonts w:ascii="ff3" w:hAnsi="ff3" w:cs="Arial"/>
          <w:color w:val="000000"/>
        </w:rPr>
      </w:pPr>
      <w:r>
        <w:rPr>
          <w:rFonts w:ascii="ff3" w:hAnsi="ff3" w:cs="Arial"/>
          <w:color w:val="000000"/>
          <w:lang w:val="vi-VN"/>
        </w:rPr>
        <w:t>Đối với  những tiết đọc sách: Tôi đã chỉ đạo giáo viên chịu trách nhiệm  phải lập kế hoạch rõ ràng, lưu ý nội dung giáo dục của từng quyển truyện tranh cũng như truyện cổ tích...</w:t>
      </w:r>
      <w:r>
        <w:rPr>
          <w:rFonts w:ascii="ff3" w:hAnsi="ff3" w:cs="Arial"/>
          <w:color w:val="000000"/>
        </w:rPr>
        <w:t xml:space="preserve">  rồi thay đổi hình thức bằng cách cho các em xem phim thiếu nhi ở ti vi.  </w:t>
      </w:r>
      <w:r>
        <w:rPr>
          <w:rFonts w:ascii="ff3" w:hAnsi="ff3" w:cs="Arial"/>
          <w:color w:val="000000"/>
          <w:lang w:val="vi-VN"/>
        </w:rPr>
        <w:t>Ngoài ra,</w:t>
      </w:r>
      <w:r>
        <w:rPr>
          <w:rFonts w:ascii="ff3" w:hAnsi="ff3" w:cs="Arial"/>
          <w:color w:val="000000"/>
        </w:rPr>
        <w:t xml:space="preserve">  khoảng thời gian dạy </w:t>
      </w:r>
      <w:r>
        <w:rPr>
          <w:rFonts w:ascii="ff3" w:hAnsi="ff3" w:cs="Arial"/>
          <w:color w:val="000000"/>
          <w:lang w:val="vi-VN"/>
        </w:rPr>
        <w:t xml:space="preserve"> những tiết luyện và </w:t>
      </w:r>
      <w:r>
        <w:rPr>
          <w:rFonts w:ascii="ff3" w:hAnsi="ff3" w:cs="Arial"/>
          <w:color w:val="000000"/>
        </w:rPr>
        <w:t xml:space="preserve">nội dung </w:t>
      </w:r>
      <w:r>
        <w:rPr>
          <w:rFonts w:ascii="ff3" w:hAnsi="ff3" w:cs="Arial"/>
          <w:color w:val="000000"/>
          <w:lang w:val="vi-VN"/>
        </w:rPr>
        <w:t>tài liệu mới giáo viên cũng cần tuyên truyền đến với phụ huyn</w:t>
      </w:r>
      <w:r>
        <w:rPr>
          <w:rFonts w:ascii="ff3" w:hAnsi="ff3" w:cs="Arial"/>
          <w:color w:val="000000"/>
        </w:rPr>
        <w:t xml:space="preserve">h. </w:t>
      </w:r>
    </w:p>
    <w:p w14:paraId="7BFA7308" w14:textId="1EB4FFE0" w:rsidR="00713AAD" w:rsidRDefault="008945AD" w:rsidP="00AB02FA">
      <w:pPr>
        <w:spacing w:before="120" w:line="0" w:lineRule="atLeast"/>
        <w:ind w:firstLine="720"/>
        <w:jc w:val="both"/>
      </w:pPr>
      <w:r>
        <w:rPr>
          <w:b/>
        </w:rPr>
        <w:t>Giải</w:t>
      </w:r>
      <w:r w:rsidR="00713AAD" w:rsidRPr="00FA4BAD">
        <w:rPr>
          <w:b/>
        </w:rPr>
        <w:t xml:space="preserve"> pháp </w:t>
      </w:r>
      <w:r w:rsidR="007F1941">
        <w:rPr>
          <w:b/>
        </w:rPr>
        <w:t>5</w:t>
      </w:r>
      <w:r w:rsidR="00713AAD" w:rsidRPr="00FA4BAD">
        <w:rPr>
          <w:b/>
        </w:rPr>
        <w:t>:</w:t>
      </w:r>
      <w:r w:rsidR="00713AAD">
        <w:t xml:space="preserve"> </w:t>
      </w:r>
      <w:r w:rsidR="00713AAD">
        <w:rPr>
          <w:lang w:val="vi-VN"/>
        </w:rPr>
        <w:t>Chỉ đạo đa dạng hóa các hình thức dạy học:</w:t>
      </w:r>
    </w:p>
    <w:p w14:paraId="521C001A" w14:textId="77777777" w:rsidR="00713AAD" w:rsidRDefault="00713AAD" w:rsidP="00AB02FA">
      <w:pPr>
        <w:spacing w:before="120" w:line="0" w:lineRule="atLeast"/>
        <w:ind w:firstLine="720"/>
        <w:jc w:val="both"/>
      </w:pPr>
      <w:r>
        <w:t xml:space="preserve">Học sinh học cả ngày, nếu hình thức tổ chức dạy học của giáo viên đơn điệu, nghèo nàn, các em  sẽ rất mệt mỏi, chán học. Chính vì thế mà giáo viên phải quan tâm đến việc làm phong phú các hình thức dạy học nhằm phát huy tốt nhất vai trò chủ động sáng tạo, ý thức tự học, tự rèn luyện của học sinh. Với biện pháp này, tôi đã chỉ đạo tổ chuyên môn bàn bạc, thảo luận, đăng kí những môn khó dạy, bài khó để đem ra tổ nghiên cứu, xây dựng và dạy góp ý theo </w:t>
      </w:r>
      <w:r w:rsidRPr="0008481B">
        <w:t>công văn số 1315/BGDĐT- GDTH ngày 16/4/2020 của Bộ GDĐT, công văn số 913/SGD ĐT-GDTH ngày 05/6/2020 của Sở GDĐT</w:t>
      </w:r>
      <w:r>
        <w:t xml:space="preserve">. Các tiết dạy xây dựng được cả tổ thống nhất phải toát lên được điểm mới trong tiết dạy, hình thức phải phong phú. Một tiết học thường  đan xen giữa hình thức học cá nhân, nhóm đôi, nhóm bàn, nhóm lớn…thay đổi giữa các bài tập dạng trắc nghiệm, tự luận, câu đố, xen kẽ giữa việc dùng các đồ dùng học tập như bảng con, phiếu bài tập, vở ô ly…Thỉnh thoảng cũng nên chọn một vài tiết trong 1 năm để dạy ngoài không gian lớp học đối với môn TNXH khối  1,2,3 chẳng hạn. Các tiết dạy trong buổi 2 (những tiết ôn luyện) </w:t>
      </w:r>
      <w:r>
        <w:lastRenderedPageBreak/>
        <w:t>cần diễn ra nhẹ nhàng trong bầu không khí thi đua sôi nổi. Thế nhưng dù ở hình thức nào, phương pháp nào cũng cần đảm bảo các yêu cầu sau:</w:t>
      </w:r>
    </w:p>
    <w:p w14:paraId="173CCB93" w14:textId="77777777" w:rsidR="00713AAD" w:rsidRDefault="00713AAD" w:rsidP="00AB02FA">
      <w:pPr>
        <w:spacing w:before="120" w:line="0" w:lineRule="atLeast"/>
        <w:ind w:firstLine="720"/>
        <w:jc w:val="both"/>
      </w:pPr>
      <w:r>
        <w:t>-  Không ảnh hưởng đến thời lượng của tiết học</w:t>
      </w:r>
    </w:p>
    <w:p w14:paraId="125A8FFC" w14:textId="77777777" w:rsidR="00713AAD" w:rsidRDefault="00713AAD" w:rsidP="00AB02FA">
      <w:pPr>
        <w:spacing w:before="120" w:line="0" w:lineRule="atLeast"/>
        <w:ind w:firstLine="720"/>
        <w:jc w:val="both"/>
      </w:pPr>
      <w:r>
        <w:t>- Tạo niềm tin, tạo tâm thế , nhu cầu học cho học sinh</w:t>
      </w:r>
    </w:p>
    <w:p w14:paraId="37527843" w14:textId="77777777" w:rsidR="00713AAD" w:rsidRDefault="00713AAD" w:rsidP="00AB02FA">
      <w:pPr>
        <w:spacing w:before="120" w:line="0" w:lineRule="atLeast"/>
        <w:ind w:firstLine="720"/>
        <w:jc w:val="both"/>
      </w:pPr>
      <w:r>
        <w:t>- Cách thức dạy học kết hợp với nghệ thuật chủ nhiệm phù hợp với tính cách, năng lực, đặc điểm tâm lý, hoàn cảnh từng học sinh để mọi học sinh đều yêu thích.</w:t>
      </w:r>
    </w:p>
    <w:p w14:paraId="71DC6147" w14:textId="77777777" w:rsidR="00713AAD" w:rsidRDefault="00713AAD" w:rsidP="00AB02FA">
      <w:pPr>
        <w:spacing w:before="120" w:line="0" w:lineRule="atLeast"/>
        <w:ind w:firstLine="720"/>
        <w:jc w:val="both"/>
      </w:pPr>
      <w:r>
        <w:t>Trong dạy học phân hóa đối tượng, giáo viên dạy song song 2 hình thức:</w:t>
      </w:r>
    </w:p>
    <w:p w14:paraId="2E8CD0D0" w14:textId="77777777" w:rsidR="00713AAD" w:rsidRDefault="00713AAD" w:rsidP="00AB02FA">
      <w:pPr>
        <w:spacing w:before="120" w:line="0" w:lineRule="atLeast"/>
        <w:ind w:firstLine="720"/>
        <w:jc w:val="both"/>
      </w:pPr>
      <w:r>
        <w:t>+ Dạy phân hóa lồng ghép trong các tiết cơ bản: Với hình thức này, yêu cầu giáo viên phải đảm bảo 100% số học sinh nắm được nội dung bài theo chuẩn và có hệ thống câu hỏi gợi mở để học sinh năng khiếu có cơ hội phát triển tư duy, học sinh chậm được luyện tập và củng cố kiến thức.</w:t>
      </w:r>
    </w:p>
    <w:p w14:paraId="6B338451" w14:textId="77777777" w:rsidR="00713AAD" w:rsidRDefault="00713AAD" w:rsidP="00AB02FA">
      <w:pPr>
        <w:spacing w:before="120" w:line="0" w:lineRule="atLeast"/>
        <w:ind w:firstLine="720"/>
        <w:jc w:val="both"/>
      </w:pPr>
      <w:r>
        <w:t xml:space="preserve">+ Dạy phân hóa trong các tiết luyện, giáo viên có thể xây dựng cho mình kế hoạch bài dạy theo quy trình sau (có thể tham khảo): </w:t>
      </w:r>
    </w:p>
    <w:p w14:paraId="3267FF94" w14:textId="77777777" w:rsidR="00713AAD" w:rsidRDefault="00713AAD" w:rsidP="00AB02FA">
      <w:pPr>
        <w:spacing w:before="120" w:line="0" w:lineRule="atLeast"/>
        <w:ind w:firstLine="720"/>
        <w:jc w:val="both"/>
      </w:pPr>
      <w:r>
        <w:t xml:space="preserve"> *Mục tiêu: Cần nêu rõ từng đối tượng đạt đến nội dung nào trong tiết dạy.</w:t>
      </w:r>
    </w:p>
    <w:p w14:paraId="5AC496D3" w14:textId="77777777" w:rsidR="00713AAD" w:rsidRDefault="00713AAD" w:rsidP="00AB02FA">
      <w:pPr>
        <w:spacing w:before="120" w:line="0" w:lineRule="atLeast"/>
        <w:ind w:firstLine="720"/>
        <w:jc w:val="both"/>
      </w:pPr>
      <w:r>
        <w:t>* Đồ dùng: Đồ dùng nào cần thiết trong tiết dạy phải có</w:t>
      </w:r>
    </w:p>
    <w:p w14:paraId="42DAF01F" w14:textId="77777777" w:rsidR="00713AAD" w:rsidRDefault="00713AAD" w:rsidP="00AB02FA">
      <w:pPr>
        <w:spacing w:before="120" w:line="0" w:lineRule="atLeast"/>
        <w:ind w:firstLine="720"/>
        <w:jc w:val="both"/>
      </w:pPr>
      <w:r>
        <w:t>* Các hoạt động dạy học:</w:t>
      </w:r>
    </w:p>
    <w:p w14:paraId="643ABC70" w14:textId="77777777" w:rsidR="00713AAD" w:rsidRDefault="00713AAD" w:rsidP="00AB02FA">
      <w:pPr>
        <w:spacing w:before="120" w:line="0" w:lineRule="atLeast"/>
        <w:ind w:firstLine="720"/>
        <w:jc w:val="both"/>
      </w:pPr>
      <w:r>
        <w:t>HĐ 1: Củng cố kiến thức  (Ôn lại kiến thức đã học)</w:t>
      </w:r>
    </w:p>
    <w:p w14:paraId="3C5BF319" w14:textId="77777777" w:rsidR="00713AAD" w:rsidRDefault="00713AAD" w:rsidP="00AB02FA">
      <w:pPr>
        <w:spacing w:before="120" w:line="0" w:lineRule="atLeast"/>
        <w:ind w:firstLine="720"/>
        <w:jc w:val="both"/>
      </w:pPr>
      <w:r>
        <w:t>HĐ 2: Luyện kĩ năng và phát triển tư duy( Thực hành luyện tập): Hệ thống bài tập đưa ra phải theo từng đối tượng và trình độ nhận thức của học sinh.</w:t>
      </w:r>
    </w:p>
    <w:p w14:paraId="2E89DAD4" w14:textId="77777777" w:rsidR="00713AAD" w:rsidRDefault="00713AAD" w:rsidP="00AB02FA">
      <w:pPr>
        <w:spacing w:before="120" w:line="0" w:lineRule="atLeast"/>
        <w:ind w:firstLine="720"/>
        <w:jc w:val="both"/>
      </w:pPr>
      <w:r>
        <w:t>HĐ 3: Củng cố , dặn dò</w:t>
      </w:r>
    </w:p>
    <w:p w14:paraId="799CBB32" w14:textId="56CC83DB" w:rsidR="00713AAD" w:rsidRDefault="008945AD" w:rsidP="00AB02FA">
      <w:pPr>
        <w:spacing w:before="120" w:line="0" w:lineRule="atLeast"/>
        <w:ind w:firstLine="720"/>
        <w:jc w:val="both"/>
      </w:pPr>
      <w:r>
        <w:rPr>
          <w:b/>
        </w:rPr>
        <w:t xml:space="preserve">Giải </w:t>
      </w:r>
      <w:r w:rsidR="00713AAD" w:rsidRPr="00751244">
        <w:rPr>
          <w:b/>
        </w:rPr>
        <w:t xml:space="preserve">pháp </w:t>
      </w:r>
      <w:r w:rsidR="007F1941">
        <w:rPr>
          <w:b/>
        </w:rPr>
        <w:t>6</w:t>
      </w:r>
      <w:r w:rsidR="00713AAD">
        <w:t>: Xây dựng môi trường  sư phạm thân thiện</w:t>
      </w:r>
    </w:p>
    <w:p w14:paraId="0CC6789C" w14:textId="77777777" w:rsidR="00713AAD" w:rsidRDefault="00713AAD" w:rsidP="00AB02FA">
      <w:pPr>
        <w:spacing w:before="120" w:line="0" w:lineRule="atLeast"/>
        <w:ind w:firstLine="720"/>
        <w:jc w:val="both"/>
      </w:pPr>
      <w:r>
        <w:t>Môi trường sư phạm thân thiện sẽ nâng cao chất lượng giáo dục. Đúng vậy, khi trong lớp tràn đầy tình yêu thương, khi giáo viên quan tâm đặc biệt đến học sinh, khi học sinh tôn trọng lẫn nhau thì tác động tốt đến kết quả giáo dục. Bởi vậy, bản thân tôi đã chỉ đạo giáo viên:</w:t>
      </w:r>
    </w:p>
    <w:p w14:paraId="350DAD7F" w14:textId="77777777" w:rsidR="00713AAD" w:rsidRDefault="00713AAD" w:rsidP="00AB02FA">
      <w:pPr>
        <w:spacing w:before="120" w:line="0" w:lineRule="atLeast"/>
        <w:ind w:firstLine="720"/>
        <w:jc w:val="both"/>
      </w:pPr>
      <w:r>
        <w:t>Lập kế hoạch công tác chủ nhiệm phải xây dựng cho được một tập thể có  tinh thần đoàn kết, tương trợ lẫn nhau: Học sinh học tốt biết giúp đỡ học sinh tiếp thu chậm  qua phong trào “ Đôi bạn cùng tiến”</w:t>
      </w:r>
    </w:p>
    <w:p w14:paraId="68C5BD26" w14:textId="77777777" w:rsidR="00713AAD" w:rsidRDefault="00713AAD" w:rsidP="00AB02FA">
      <w:pPr>
        <w:spacing w:before="120" w:line="0" w:lineRule="atLeast"/>
        <w:ind w:firstLine="720"/>
        <w:jc w:val="both"/>
      </w:pPr>
      <w:r>
        <w:t xml:space="preserve">Tạo một lớp học gọn, đẹp, khang trang. Muốn vậy, giáo viên phải trang trí lớp học như thế nào đảm bảo theo mô hình lớp học “Thân thiện”, phải  có góc cho học sinh trưng bày sản phẩm, để học sinh được thể hiện mình. </w:t>
      </w:r>
    </w:p>
    <w:p w14:paraId="04F636BF" w14:textId="77777777" w:rsidR="00713AAD" w:rsidRDefault="00713AAD" w:rsidP="00AB02FA">
      <w:pPr>
        <w:spacing w:before="120" w:line="0" w:lineRule="atLeast"/>
        <w:ind w:firstLine="720"/>
        <w:jc w:val="both"/>
      </w:pPr>
      <w:r>
        <w:t>Trong lớp, giáo viên phải tạo niềm tin cho học sinh. Giáo viên vừa là mẹ, vừa là người bạn lớn tuổi, phải mẫu mực, gần gũi yêu thương, chia sẻ với học sinh để các em thấy được “Mỗi ngày đến trường là một ngày nhận được nhiều yêu thương từ thầy cô giáo”.</w:t>
      </w:r>
    </w:p>
    <w:p w14:paraId="762FABCB" w14:textId="77777777" w:rsidR="007F1941" w:rsidRDefault="007F1941" w:rsidP="00AB02FA">
      <w:pPr>
        <w:spacing w:before="120" w:line="0" w:lineRule="atLeast"/>
        <w:ind w:firstLine="720"/>
        <w:jc w:val="both"/>
        <w:rPr>
          <w:b/>
        </w:rPr>
      </w:pPr>
    </w:p>
    <w:p w14:paraId="7B29B92E" w14:textId="77777777" w:rsidR="007F1941" w:rsidRDefault="007F1941" w:rsidP="00AB02FA">
      <w:pPr>
        <w:spacing w:before="120" w:line="0" w:lineRule="atLeast"/>
        <w:ind w:firstLine="720"/>
        <w:jc w:val="both"/>
        <w:rPr>
          <w:b/>
        </w:rPr>
      </w:pPr>
    </w:p>
    <w:p w14:paraId="749EEBFD" w14:textId="1DDE7B37" w:rsidR="00713AAD" w:rsidRDefault="008945AD" w:rsidP="00AB02FA">
      <w:pPr>
        <w:spacing w:before="120" w:line="0" w:lineRule="atLeast"/>
        <w:ind w:firstLine="720"/>
        <w:jc w:val="both"/>
      </w:pPr>
      <w:r>
        <w:rPr>
          <w:b/>
        </w:rPr>
        <w:lastRenderedPageBreak/>
        <w:t>Giải</w:t>
      </w:r>
      <w:r w:rsidR="00713AAD" w:rsidRPr="009C4FFC">
        <w:rPr>
          <w:b/>
        </w:rPr>
        <w:t xml:space="preserve"> pháp </w:t>
      </w:r>
      <w:r w:rsidR="007F1941">
        <w:rPr>
          <w:b/>
        </w:rPr>
        <w:t>7</w:t>
      </w:r>
      <w:r w:rsidR="00713AAD">
        <w:t>: Kiểm tra, đánh giá, rút kinh nghiệm:</w:t>
      </w:r>
    </w:p>
    <w:p w14:paraId="0FD0485E" w14:textId="77777777" w:rsidR="00713AAD" w:rsidRDefault="00713AAD" w:rsidP="00AB02FA">
      <w:pPr>
        <w:spacing w:before="120" w:line="0" w:lineRule="atLeast"/>
        <w:ind w:firstLine="720"/>
        <w:jc w:val="both"/>
      </w:pPr>
      <w:r>
        <w:t>Công tác kiểm tra, đánh giá, rút kinh nghiệm là việc làm không thể thiếu trong chỉ đạo và quản lí của nhà trường. Với quản lí – chỉ đạo dạy học 2 buổi/ngày  thì việc kiểm tra, đánh giá, rút kinh nghiệm lại càng được quan tâm  và đòi hỏi cán bộ quản lí phải có năng lực chuyên môn sâu để cùng với giáo viên nghiên cứu, tổ chức thực hiện, cập nhật được chương trình nội dung giảng dạy. Với biện pháp này, dưới sự chỉ đạo trực tiếp của Hiệu trưởng nhà trường, ngoài việc kiểm tra theo kế hoạch nội bộ, tôi đã xây dựng kế hoạch kiểm tra chuyên môn rất cụ thể cho từng tuần, từng tháng. Chỉ đạo xuống các tổ chuyên môn cũng xây dựng kế hoạch kiểm tra chuyên môn tổ. Tôi  cũng như tổ trưởng chuyên môn đã kiểm tra thường xuyên giáo án, giờ dạy, kiểm tra chất lượng học sinh để lấy cơ sở đánh giá, xếp loại giáo viên và học sinh. Sau mỗi đợt kiểm tra, phải phân tích và chỉ ra những ưu điểm mà giáo viên đã đạt được; đồng thời điều chỉnh kịp thời những vướng mắc cho giáo viên.</w:t>
      </w:r>
      <w:r w:rsidRPr="008A28FE">
        <w:t xml:space="preserve"> </w:t>
      </w:r>
      <w:r>
        <w:t>Từ đó có hướng chỉ đạo việc đánh giá, rút kinh nghiệm hằng tuần, hằng tháng một cách thiết thực, kịp thời và điều chỉnh nội dung, phương pháp và có kế hoạch chỉ đạo phù hợp cho những tháng tiếp theo.</w:t>
      </w:r>
    </w:p>
    <w:p w14:paraId="30006B51" w14:textId="77777777" w:rsidR="005F3996" w:rsidRPr="008945AD" w:rsidRDefault="005F3996" w:rsidP="00AB02FA">
      <w:pPr>
        <w:spacing w:before="120"/>
        <w:ind w:firstLine="539"/>
        <w:jc w:val="both"/>
        <w:rPr>
          <w:b/>
          <w:bCs/>
          <w:lang w:val="nb-NO"/>
        </w:rPr>
      </w:pPr>
      <w:r w:rsidRPr="008945AD">
        <w:rPr>
          <w:b/>
          <w:bCs/>
          <w:lang w:val="nb-NO"/>
        </w:rPr>
        <w:t>- Phân tích tình trạng của giải pháp đã biết (nếu là giải pháp cải tiến giải pháp đã biết trước đó)</w:t>
      </w:r>
    </w:p>
    <w:p w14:paraId="5DE8ACF7" w14:textId="77777777" w:rsidR="008945AD" w:rsidRDefault="008945AD" w:rsidP="00AB02FA">
      <w:pPr>
        <w:pStyle w:val="NormalWeb"/>
        <w:spacing w:before="120" w:beforeAutospacing="0" w:after="0" w:afterAutospacing="0" w:line="0" w:lineRule="atLeast"/>
        <w:ind w:firstLine="540"/>
        <w:jc w:val="both"/>
        <w:rPr>
          <w:rFonts w:ascii="ff2" w:hAnsi="ff2" w:cs="Arial"/>
          <w:color w:val="000000"/>
          <w:sz w:val="28"/>
          <w:szCs w:val="28"/>
        </w:rPr>
      </w:pPr>
      <w:r>
        <w:rPr>
          <w:rFonts w:ascii="ff2" w:hAnsi="ff2" w:cs="Arial"/>
          <w:color w:val="000000"/>
          <w:sz w:val="28"/>
          <w:szCs w:val="28"/>
        </w:rPr>
        <w:tab/>
        <w:t>Thuận lợi:</w:t>
      </w:r>
    </w:p>
    <w:p w14:paraId="42405F57" w14:textId="77777777" w:rsidR="008945AD" w:rsidRDefault="008945AD" w:rsidP="00AB02FA">
      <w:pPr>
        <w:pStyle w:val="NormalWeb"/>
        <w:spacing w:before="120" w:beforeAutospacing="0" w:after="0" w:afterAutospacing="0" w:line="0" w:lineRule="atLeast"/>
        <w:ind w:firstLine="540"/>
        <w:jc w:val="both"/>
        <w:rPr>
          <w:rFonts w:ascii="ff2" w:hAnsi="ff2" w:cs="Arial"/>
          <w:color w:val="000000"/>
          <w:sz w:val="28"/>
          <w:szCs w:val="28"/>
        </w:rPr>
      </w:pPr>
      <w:r>
        <w:rPr>
          <w:rFonts w:ascii="ff2" w:hAnsi="ff2" w:cs="Arial"/>
          <w:color w:val="000000"/>
          <w:sz w:val="28"/>
          <w:szCs w:val="28"/>
        </w:rPr>
        <w:t>*Phía lãnh đạo:</w:t>
      </w:r>
    </w:p>
    <w:p w14:paraId="3A965DC1" w14:textId="77777777" w:rsidR="008945AD" w:rsidRDefault="008945AD" w:rsidP="00AB02FA">
      <w:pPr>
        <w:pStyle w:val="NormalWeb"/>
        <w:spacing w:before="120" w:beforeAutospacing="0" w:after="0" w:afterAutospacing="0" w:line="0" w:lineRule="atLeast"/>
        <w:ind w:firstLine="540"/>
        <w:jc w:val="both"/>
        <w:rPr>
          <w:rFonts w:ascii="ff2" w:hAnsi="ff2" w:cs="Arial"/>
          <w:color w:val="000000"/>
          <w:sz w:val="28"/>
          <w:szCs w:val="28"/>
        </w:rPr>
      </w:pPr>
      <w:r>
        <w:rPr>
          <w:rFonts w:ascii="ff2" w:hAnsi="ff2" w:cs="Arial"/>
          <w:color w:val="000000"/>
          <w:sz w:val="28"/>
          <w:szCs w:val="28"/>
        </w:rPr>
        <w:t>Bí thư chi bộ, Hiệu trưởng nhà trường luôn quan tâm, chỉ đạo rất sâu sát các hoạt động chung của nhà trường nhằm nâng cao chất lượng giáo dục mà Đảng, Nhà nước, Ngành và địa phương giao phó. Phó bí thư chi bộ, Phó hiệu trưởng nhiều kinh nghiệm trong quản lí chuyên môn của nhà trường.</w:t>
      </w:r>
    </w:p>
    <w:p w14:paraId="35978417" w14:textId="77777777" w:rsidR="008945AD" w:rsidRDefault="008945AD" w:rsidP="00AB02FA">
      <w:pPr>
        <w:pStyle w:val="NormalWeb"/>
        <w:spacing w:before="120" w:beforeAutospacing="0" w:after="0" w:afterAutospacing="0" w:line="0" w:lineRule="atLeast"/>
        <w:ind w:firstLine="540"/>
        <w:jc w:val="both"/>
        <w:rPr>
          <w:rFonts w:ascii="ff2" w:hAnsi="ff2" w:cs="Arial"/>
          <w:color w:val="000000"/>
          <w:sz w:val="28"/>
          <w:szCs w:val="28"/>
        </w:rPr>
      </w:pPr>
      <w:r>
        <w:rPr>
          <w:rFonts w:ascii="ff2" w:hAnsi="ff2" w:cs="Arial"/>
          <w:color w:val="000000"/>
          <w:sz w:val="28"/>
          <w:szCs w:val="28"/>
        </w:rPr>
        <w:t>Cán bộ quản lí nhà trường gồm 2 người, 1 Hiệu trưởng và 1 Hiệu phó đều có trình độ đạt chuẩn (Đại học), đã qua lớp quản lí giáo dục và lớp Trung cấp chính trị. Cán bộ quản lí  có năng lực trong việc điều hành nhiệm vụ chung của toàn trường, rất tâm huyết với chất lượng giáo dục mà nhất là chất lượng giáo dục 2 buổi /ngày của đơn vị mình. Đội ngũ cán bộ quản lí đoàn kết, có tính phối hợp cao.</w:t>
      </w:r>
    </w:p>
    <w:p w14:paraId="10B32B11" w14:textId="77777777" w:rsidR="008945AD" w:rsidRDefault="008945AD" w:rsidP="00AB02FA">
      <w:pPr>
        <w:pStyle w:val="NormalWeb"/>
        <w:spacing w:before="120" w:beforeAutospacing="0" w:after="0" w:afterAutospacing="0" w:line="0" w:lineRule="atLeast"/>
        <w:ind w:firstLine="540"/>
        <w:jc w:val="both"/>
        <w:rPr>
          <w:rFonts w:ascii="ff2" w:hAnsi="ff2" w:cs="Arial"/>
          <w:color w:val="000000"/>
          <w:sz w:val="28"/>
          <w:szCs w:val="28"/>
        </w:rPr>
      </w:pPr>
      <w:r>
        <w:rPr>
          <w:rFonts w:ascii="ff2" w:hAnsi="ff2" w:cs="Arial"/>
          <w:color w:val="000000"/>
          <w:sz w:val="28"/>
          <w:szCs w:val="28"/>
        </w:rPr>
        <w:t>*Giáo viên:</w:t>
      </w:r>
    </w:p>
    <w:p w14:paraId="4487F44E" w14:textId="77777777" w:rsidR="008945AD" w:rsidRPr="00845F50" w:rsidRDefault="008945AD" w:rsidP="00AB02FA">
      <w:pPr>
        <w:pStyle w:val="NormalWeb"/>
        <w:spacing w:before="120" w:beforeAutospacing="0" w:after="0" w:afterAutospacing="0" w:line="0" w:lineRule="atLeast"/>
        <w:ind w:firstLine="540"/>
        <w:jc w:val="both"/>
        <w:rPr>
          <w:rFonts w:ascii="ff2" w:hAnsi="ff2" w:cs="Arial"/>
          <w:color w:val="000000"/>
          <w:sz w:val="28"/>
          <w:szCs w:val="28"/>
        </w:rPr>
      </w:pPr>
      <w:r>
        <w:rPr>
          <w:rFonts w:ascii="ff2" w:hAnsi="ff2" w:cs="Arial"/>
          <w:color w:val="000000"/>
          <w:sz w:val="28"/>
          <w:szCs w:val="28"/>
        </w:rPr>
        <w:t>Toàn trường có 43 giáo viên (kể cả giáo viên hợp đồng). Tất cả giáo viên có trình độ đạt chuẩn, đều được tham gia bồi dưỡng, tập huấn chương trình Giáo dục phổ thông 2018 và chương trình, nội dung dạy học buổi 2.</w:t>
      </w:r>
    </w:p>
    <w:p w14:paraId="2EB438F7" w14:textId="77777777" w:rsidR="008945AD" w:rsidRDefault="008945AD" w:rsidP="00AB02FA">
      <w:pPr>
        <w:pStyle w:val="NormalWeb"/>
        <w:spacing w:before="120" w:beforeAutospacing="0" w:after="0" w:afterAutospacing="0" w:line="0" w:lineRule="atLeast"/>
        <w:ind w:firstLine="540"/>
        <w:jc w:val="both"/>
        <w:rPr>
          <w:rFonts w:ascii="ff2" w:hAnsi="ff2" w:cs="Arial"/>
          <w:color w:val="000000"/>
          <w:sz w:val="28"/>
          <w:szCs w:val="28"/>
        </w:rPr>
      </w:pPr>
      <w:r>
        <w:rPr>
          <w:rFonts w:ascii="ff2" w:hAnsi="ff2" w:cs="Arial"/>
          <w:color w:val="000000"/>
          <w:sz w:val="28"/>
          <w:szCs w:val="28"/>
        </w:rPr>
        <w:t>Nhiều giáo viên nhiệt tình, có kĩ năng tổ chức các hoạt động dạy học có hiệu quả.</w:t>
      </w:r>
    </w:p>
    <w:p w14:paraId="09C967AE" w14:textId="77777777" w:rsidR="008945AD" w:rsidRDefault="008945AD" w:rsidP="00AB02FA">
      <w:pPr>
        <w:pStyle w:val="NormalWeb"/>
        <w:spacing w:before="120" w:beforeAutospacing="0" w:after="0" w:afterAutospacing="0" w:line="0" w:lineRule="atLeast"/>
        <w:ind w:firstLine="540"/>
        <w:jc w:val="both"/>
        <w:rPr>
          <w:rFonts w:ascii="ff2" w:hAnsi="ff2" w:cs="Arial"/>
          <w:color w:val="000000"/>
          <w:sz w:val="28"/>
          <w:szCs w:val="28"/>
        </w:rPr>
      </w:pPr>
      <w:r>
        <w:rPr>
          <w:rFonts w:ascii="ff2" w:hAnsi="ff2" w:cs="Arial"/>
          <w:color w:val="000000"/>
          <w:sz w:val="28"/>
          <w:szCs w:val="28"/>
        </w:rPr>
        <w:t>*Học sinh:</w:t>
      </w:r>
    </w:p>
    <w:p w14:paraId="0E9B4193" w14:textId="77777777" w:rsidR="008945AD" w:rsidRPr="00845F50" w:rsidRDefault="008945AD" w:rsidP="00AB02FA">
      <w:pPr>
        <w:pStyle w:val="NormalWeb"/>
        <w:spacing w:before="120" w:beforeAutospacing="0" w:after="0" w:afterAutospacing="0" w:line="0" w:lineRule="atLeast"/>
        <w:ind w:firstLine="540"/>
        <w:jc w:val="both"/>
        <w:rPr>
          <w:rFonts w:ascii="ff2" w:hAnsi="ff2" w:cs="Arial"/>
          <w:color w:val="000000"/>
          <w:sz w:val="28"/>
          <w:szCs w:val="28"/>
        </w:rPr>
      </w:pPr>
      <w:r>
        <w:rPr>
          <w:rFonts w:ascii="ff2" w:hAnsi="ff2" w:cs="Arial"/>
          <w:color w:val="000000"/>
          <w:sz w:val="28"/>
          <w:szCs w:val="28"/>
        </w:rPr>
        <w:t>Đa số các em ngoan, ham học và biết đoàn kết giúp đỡ nhau trong học tập. Các em được trang bị tương đối đầy đủ sách vở và đồ dùng phục vụ học tập, phần lớn phụ huynh quan tâm đến các em  nhiều.</w:t>
      </w:r>
    </w:p>
    <w:p w14:paraId="752F6330" w14:textId="77777777" w:rsidR="008945AD" w:rsidRDefault="008945AD" w:rsidP="00AB02FA">
      <w:pPr>
        <w:shd w:val="clear" w:color="auto" w:fill="FFFFFF"/>
        <w:spacing w:before="120" w:line="0" w:lineRule="atLeast"/>
        <w:ind w:firstLine="540"/>
        <w:rPr>
          <w:rFonts w:ascii="ff4" w:hAnsi="ff4" w:cs="Arial"/>
          <w:color w:val="000000"/>
        </w:rPr>
      </w:pPr>
      <w:r>
        <w:rPr>
          <w:rFonts w:ascii="ff4" w:hAnsi="ff4" w:cs="Arial"/>
          <w:color w:val="000000"/>
        </w:rPr>
        <w:lastRenderedPageBreak/>
        <w:t>*</w:t>
      </w:r>
      <w:r w:rsidRPr="00BC4DDA">
        <w:rPr>
          <w:rFonts w:ascii="ff4" w:hAnsi="ff4" w:cs="Arial"/>
          <w:color w:val="000000"/>
        </w:rPr>
        <w:t xml:space="preserve"> Cơ sở vật chất</w:t>
      </w:r>
      <w:r w:rsidRPr="008D057A">
        <w:rPr>
          <w:rFonts w:ascii="ff3" w:hAnsi="ff3" w:cs="Arial"/>
          <w:color w:val="000000"/>
        </w:rPr>
        <w:t>.</w:t>
      </w:r>
    </w:p>
    <w:p w14:paraId="35FD30E2" w14:textId="77777777" w:rsidR="008945AD" w:rsidRPr="00452C8C" w:rsidRDefault="008945AD" w:rsidP="00AB02FA">
      <w:pPr>
        <w:shd w:val="clear" w:color="auto" w:fill="FFFFFF"/>
        <w:spacing w:before="120" w:line="0" w:lineRule="atLeast"/>
        <w:ind w:firstLine="540"/>
        <w:rPr>
          <w:color w:val="000000"/>
          <w:lang w:val="vi-VN"/>
        </w:rPr>
      </w:pPr>
      <w:r>
        <w:rPr>
          <w:rFonts w:ascii="ff4" w:hAnsi="ff4" w:cs="Arial"/>
          <w:color w:val="000000"/>
        </w:rPr>
        <w:t xml:space="preserve">Đến thời điểm này, </w:t>
      </w:r>
      <w:r>
        <w:rPr>
          <w:rFonts w:ascii="ff2" w:hAnsi="ff2" w:cs="Arial"/>
          <w:color w:val="000000"/>
        </w:rPr>
        <w:t>c</w:t>
      </w:r>
      <w:r w:rsidRPr="00BC4DDA">
        <w:rPr>
          <w:rFonts w:ascii="ff2" w:hAnsi="ff2" w:cs="Arial"/>
          <w:color w:val="000000"/>
        </w:rPr>
        <w:t xml:space="preserve">ơ sở vật chất, điều kiện dạy học, đồ dùng trang thiết bị được cấp trên </w:t>
      </w:r>
      <w:r>
        <w:rPr>
          <w:rFonts w:ascii="ff2" w:hAnsi="ff2" w:cs="Arial"/>
          <w:color w:val="000000"/>
        </w:rPr>
        <w:t xml:space="preserve">cũng như các mạnh thường quân </w:t>
      </w:r>
      <w:r w:rsidRPr="00BC4DDA">
        <w:rPr>
          <w:rFonts w:ascii="ff2" w:hAnsi="ff2" w:cs="Arial"/>
          <w:color w:val="000000"/>
        </w:rPr>
        <w:t>đầu</w:t>
      </w:r>
      <w:r>
        <w:rPr>
          <w:rFonts w:ascii="ff2" w:hAnsi="ff2" w:cs="Arial"/>
          <w:color w:val="000000"/>
        </w:rPr>
        <w:t xml:space="preserve"> </w:t>
      </w:r>
      <w:r w:rsidRPr="00BC4DDA">
        <w:rPr>
          <w:rFonts w:ascii="ff2" w:hAnsi="ff2" w:cs="Arial"/>
          <w:color w:val="000000"/>
        </w:rPr>
        <w:t xml:space="preserve">tư, hỗ trợ tương đối đầy đủ </w:t>
      </w:r>
      <w:r w:rsidRPr="00452C8C">
        <w:rPr>
          <w:color w:val="000000"/>
        </w:rPr>
        <w:t>nên việc dạy học tại trường  rất thuận lợi .</w:t>
      </w:r>
      <w:r>
        <w:rPr>
          <w:color w:val="000000"/>
        </w:rPr>
        <w:t xml:space="preserve"> Cả 3 điểm trường đều có đầy đủ ti vi phục vụ cho việc dạy- học tại lớp; có sân chơi bãi tập đảm bảo yêu cầu.</w:t>
      </w:r>
    </w:p>
    <w:p w14:paraId="4D491F19" w14:textId="77777777" w:rsidR="008945AD" w:rsidRPr="00452C8C" w:rsidRDefault="008945AD" w:rsidP="00AB02FA">
      <w:pPr>
        <w:pStyle w:val="NormalWeb"/>
        <w:spacing w:before="120" w:beforeAutospacing="0" w:after="0" w:afterAutospacing="0" w:line="0" w:lineRule="atLeast"/>
        <w:ind w:firstLine="540"/>
        <w:jc w:val="both"/>
        <w:rPr>
          <w:color w:val="000000"/>
          <w:sz w:val="28"/>
          <w:szCs w:val="28"/>
        </w:rPr>
      </w:pPr>
      <w:r w:rsidRPr="00452C8C">
        <w:rPr>
          <w:color w:val="000000"/>
          <w:sz w:val="28"/>
          <w:szCs w:val="28"/>
        </w:rPr>
        <w:t xml:space="preserve">Tài liệu </w:t>
      </w:r>
      <w:r>
        <w:rPr>
          <w:color w:val="000000"/>
          <w:sz w:val="28"/>
          <w:szCs w:val="28"/>
        </w:rPr>
        <w:t>ôn luyện của</w:t>
      </w:r>
      <w:r w:rsidRPr="00452C8C">
        <w:rPr>
          <w:color w:val="000000"/>
          <w:sz w:val="28"/>
          <w:szCs w:val="28"/>
        </w:rPr>
        <w:t xml:space="preserve"> buổi 2 được chuyên môn các trường chọn và thống nhất chung. Ngoài ra, còn một số tài liệu rất bổ ích có trong thư viện của trường.</w:t>
      </w:r>
    </w:p>
    <w:p w14:paraId="093AE97D" w14:textId="77777777" w:rsidR="008945AD" w:rsidRPr="00452C8C" w:rsidRDefault="008945AD" w:rsidP="00AB02FA">
      <w:pPr>
        <w:shd w:val="clear" w:color="auto" w:fill="FFFFFF"/>
        <w:spacing w:before="120" w:line="0" w:lineRule="atLeast"/>
        <w:ind w:firstLine="540"/>
        <w:rPr>
          <w:color w:val="000000"/>
        </w:rPr>
      </w:pPr>
      <w:r w:rsidRPr="00452C8C">
        <w:rPr>
          <w:color w:val="000000"/>
        </w:rPr>
        <w:t>2. Khó khăn:</w:t>
      </w:r>
    </w:p>
    <w:p w14:paraId="341C0700" w14:textId="77777777" w:rsidR="008945AD" w:rsidRDefault="008945AD" w:rsidP="00AB02FA">
      <w:pPr>
        <w:shd w:val="clear" w:color="auto" w:fill="FFFFFF"/>
        <w:spacing w:before="120" w:line="0" w:lineRule="atLeast"/>
        <w:ind w:firstLine="540"/>
        <w:rPr>
          <w:color w:val="000000"/>
        </w:rPr>
      </w:pPr>
      <w:r>
        <w:rPr>
          <w:color w:val="000000"/>
        </w:rPr>
        <w:t>* Đội ngũ:</w:t>
      </w:r>
    </w:p>
    <w:p w14:paraId="32455362" w14:textId="77777777" w:rsidR="008945AD" w:rsidRDefault="008945AD" w:rsidP="00AB02FA">
      <w:pPr>
        <w:shd w:val="clear" w:color="auto" w:fill="FFFFFF"/>
        <w:spacing w:before="120" w:line="0" w:lineRule="atLeast"/>
        <w:ind w:firstLine="540"/>
        <w:rPr>
          <w:color w:val="000000"/>
        </w:rPr>
      </w:pPr>
      <w:r>
        <w:rPr>
          <w:color w:val="000000"/>
        </w:rPr>
        <w:t>Thiếu 1 hiệu phó chuyên môn, ít nhiều cũng ảnh hưởng đến công tác chỉ đạo dạy học 2 buổi/ ngày.</w:t>
      </w:r>
    </w:p>
    <w:p w14:paraId="289C9BE9" w14:textId="77777777" w:rsidR="008945AD" w:rsidRPr="00452C8C" w:rsidRDefault="008945AD" w:rsidP="00AB02FA">
      <w:pPr>
        <w:shd w:val="clear" w:color="auto" w:fill="FFFFFF"/>
        <w:spacing w:before="120" w:line="0" w:lineRule="atLeast"/>
        <w:ind w:firstLine="540"/>
        <w:rPr>
          <w:color w:val="000000"/>
          <w:lang w:val="vi-VN"/>
        </w:rPr>
      </w:pPr>
      <w:r w:rsidRPr="00452C8C">
        <w:rPr>
          <w:color w:val="000000"/>
        </w:rPr>
        <w:t>Một số ít giáo viên chưa đầu tư  cho việc soạn giảng các tiết luyện, các hoạt động của buổi 2 thực sự có hiệu quả. Chưa coi trọng việc dạy các tiết luyện của buổi 2 cũng như các tiết luyện tăng. Mặt khác,  giáo viên cũng ít chú ý đến việc rèn các kĩ năng cũng như phát triển các năng lực cho HS năng khiếu</w:t>
      </w:r>
      <w:r w:rsidRPr="00452C8C">
        <w:rPr>
          <w:color w:val="000000"/>
          <w:lang w:val="vi-VN"/>
        </w:rPr>
        <w:t xml:space="preserve">. </w:t>
      </w:r>
      <w:r>
        <w:rPr>
          <w:color w:val="000000"/>
        </w:rPr>
        <w:t>Dạy buổi 2, giáo viên thường l</w:t>
      </w:r>
      <w:r w:rsidRPr="00452C8C">
        <w:rPr>
          <w:color w:val="000000"/>
          <w:lang w:val="vi-VN"/>
        </w:rPr>
        <w:t>ựa chọn nội dung đơn điệu, chưa phong phú các dạng bài tập, chưa thể hiện sự phân hóa học sinh theo yêu cầu</w:t>
      </w:r>
    </w:p>
    <w:p w14:paraId="1B161429" w14:textId="77777777" w:rsidR="008945AD" w:rsidRPr="00452C8C" w:rsidRDefault="008945AD" w:rsidP="00AB02FA">
      <w:pPr>
        <w:shd w:val="clear" w:color="auto" w:fill="FFFFFF"/>
        <w:spacing w:before="120" w:line="0" w:lineRule="atLeast"/>
        <w:rPr>
          <w:color w:val="000000"/>
          <w:lang w:val="vi-VN"/>
        </w:rPr>
      </w:pPr>
      <w:r w:rsidRPr="00452C8C">
        <w:rPr>
          <w:color w:val="000000"/>
          <w:lang w:val="vi-VN"/>
        </w:rPr>
        <w:tab/>
        <w:t>Giáo viên dạy hợp đồng thỉnh giảng nhiều, các em chưa có kinh  nghiệm  trong giảng dạy chính khóa , trong các tiết ôn luyện  cũng như trong  tổ chức mọi hoạt động  khác....Các tiết ôn luyện không có mẫu  thiết kế, bài soạn sẵn cho từng tiết, giáo viên phải căn cứ vào đối tượng học sinh của mình để lựa chọn phương pháp và hình thức cho phù hợp.</w:t>
      </w:r>
    </w:p>
    <w:p w14:paraId="39102C8E" w14:textId="77777777" w:rsidR="008945AD" w:rsidRPr="00452C8C" w:rsidRDefault="008945AD" w:rsidP="00AB02FA">
      <w:pPr>
        <w:shd w:val="clear" w:color="auto" w:fill="FFFFFF"/>
        <w:spacing w:before="120" w:line="0" w:lineRule="atLeast"/>
        <w:ind w:firstLine="720"/>
        <w:rPr>
          <w:color w:val="000000"/>
          <w:lang w:val="vi-VN"/>
        </w:rPr>
      </w:pPr>
      <w:r>
        <w:rPr>
          <w:color w:val="000000"/>
        </w:rPr>
        <w:t>*</w:t>
      </w:r>
      <w:r w:rsidRPr="00452C8C">
        <w:rPr>
          <w:color w:val="000000"/>
        </w:rPr>
        <w:t xml:space="preserve"> Học sinh.</w:t>
      </w:r>
    </w:p>
    <w:p w14:paraId="3C8A1E40" w14:textId="77777777" w:rsidR="008945AD" w:rsidRDefault="008945AD" w:rsidP="00AB02FA">
      <w:pPr>
        <w:shd w:val="clear" w:color="auto" w:fill="FFFFFF"/>
        <w:spacing w:before="120" w:line="0" w:lineRule="atLeast"/>
        <w:rPr>
          <w:rFonts w:ascii="ff4" w:hAnsi="ff4" w:cs="Arial"/>
          <w:color w:val="000000"/>
          <w:lang w:val="vi-VN"/>
        </w:rPr>
      </w:pPr>
      <w:r>
        <w:rPr>
          <w:rFonts w:ascii="ff4" w:hAnsi="ff4" w:cs="Arial"/>
          <w:color w:val="000000"/>
          <w:lang w:val="vi-VN"/>
        </w:rPr>
        <w:tab/>
        <w:t xml:space="preserve">Chất lượng mỗi lớp không đồng đều, số học sinh </w:t>
      </w:r>
      <w:r>
        <w:rPr>
          <w:rFonts w:ascii="ff4" w:hAnsi="ff4" w:cs="Arial"/>
          <w:color w:val="000000"/>
        </w:rPr>
        <w:t xml:space="preserve">còn gặp khó khăn trong học tập </w:t>
      </w:r>
      <w:r>
        <w:rPr>
          <w:rFonts w:ascii="ff4" w:hAnsi="ff4" w:cs="Arial"/>
          <w:color w:val="000000"/>
          <w:lang w:val="vi-VN"/>
        </w:rPr>
        <w:t>rải đều các lớp. Một số em chưa chăm học, chưa được phụ huynh quan tâm đúng mức.</w:t>
      </w:r>
    </w:p>
    <w:p w14:paraId="1B21D4A0" w14:textId="64969BB2" w:rsidR="005F3996" w:rsidRDefault="005F3996" w:rsidP="00AB02FA">
      <w:pPr>
        <w:spacing w:before="120"/>
        <w:ind w:firstLine="539"/>
        <w:jc w:val="both"/>
        <w:rPr>
          <w:b/>
          <w:bCs/>
          <w:lang w:val="nb-NO"/>
        </w:rPr>
      </w:pPr>
      <w:r w:rsidRPr="008945AD">
        <w:rPr>
          <w:b/>
          <w:bCs/>
          <w:lang w:val="nb-NO"/>
        </w:rPr>
        <w:t xml:space="preserve">- Nội dung đã được cải tiến, sáng tạo để </w:t>
      </w:r>
      <w:r w:rsidR="009837CD">
        <w:rPr>
          <w:b/>
          <w:bCs/>
          <w:lang w:val="nb-NO"/>
        </w:rPr>
        <w:t>k</w:t>
      </w:r>
      <w:r w:rsidRPr="008945AD">
        <w:rPr>
          <w:b/>
          <w:bCs/>
          <w:lang w:val="nb-NO"/>
        </w:rPr>
        <w:t>hắc phục những nhược điểm hiện tại (nếu là giải pháp cải tiến giải pháp đã biết trước đó)</w:t>
      </w:r>
    </w:p>
    <w:p w14:paraId="076516DB" w14:textId="00DFE445" w:rsidR="008945AD" w:rsidRDefault="008945AD" w:rsidP="00AB02FA">
      <w:pPr>
        <w:pStyle w:val="NormalWeb"/>
        <w:spacing w:before="120" w:beforeAutospacing="0" w:after="0" w:afterAutospacing="0" w:line="0" w:lineRule="atLeast"/>
        <w:ind w:firstLine="540"/>
        <w:jc w:val="both"/>
        <w:rPr>
          <w:rFonts w:ascii="ff2" w:hAnsi="ff2" w:cs="Arial"/>
          <w:color w:val="000000"/>
          <w:sz w:val="28"/>
          <w:szCs w:val="28"/>
        </w:rPr>
      </w:pPr>
      <w:r>
        <w:rPr>
          <w:sz w:val="28"/>
          <w:szCs w:val="28"/>
        </w:rPr>
        <w:t>Từ  những thực trạng trên, người cán bộ quản lí,</w:t>
      </w:r>
      <w:r w:rsidRPr="00C26621">
        <w:rPr>
          <w:rFonts w:ascii="ff2" w:hAnsi="ff2" w:cs="Arial"/>
          <w:color w:val="000000"/>
          <w:sz w:val="28"/>
          <w:szCs w:val="28"/>
        </w:rPr>
        <w:t xml:space="preserve"> thầy</w:t>
      </w:r>
      <w:r w:rsidR="009837CD">
        <w:rPr>
          <w:rFonts w:ascii="ff2" w:hAnsi="ff2" w:cs="Arial"/>
          <w:color w:val="000000"/>
          <w:sz w:val="28"/>
          <w:szCs w:val="28"/>
          <w:lang w:val="en-US"/>
        </w:rPr>
        <w:t xml:space="preserve"> </w:t>
      </w:r>
      <w:r w:rsidRPr="00C26621">
        <w:rPr>
          <w:rFonts w:ascii="ff2" w:hAnsi="ff2" w:cs="Arial"/>
          <w:color w:val="000000"/>
          <w:sz w:val="28"/>
          <w:szCs w:val="28"/>
        </w:rPr>
        <w:t>cô, những người làm công tác sư phạm phải hiểu và phải tìm kiếm những giải pháp giáo dục sao cho phù hợp với tâm sinh lý lứa tuổi của các em</w:t>
      </w:r>
      <w:r>
        <w:rPr>
          <w:rFonts w:ascii="ff2" w:hAnsi="ff2" w:cs="Arial"/>
          <w:color w:val="000000"/>
          <w:sz w:val="28"/>
          <w:szCs w:val="28"/>
        </w:rPr>
        <w:t xml:space="preserve">. Đó cũng chính là những trăn trở của bản thân tôi từ khi bắt đầu phụ trách chuyên môn của trường. Tôi tự đặt ra câu hỏi:  Làm thế nào để tổ chức dạy –học 2 buổi/ ngày đạt hiệu quả?  Để trả lời được câu hỏi này, tôi đã tìm tòi nghiên cứu và tìm ra một số  giải pháp có tính sáng tạo trong các bước thực hiện của mình. </w:t>
      </w:r>
    </w:p>
    <w:p w14:paraId="4C2A85CE" w14:textId="77777777" w:rsidR="008945AD" w:rsidRDefault="008945AD" w:rsidP="00AB02FA">
      <w:pPr>
        <w:pStyle w:val="NormalWeb"/>
        <w:spacing w:before="120" w:beforeAutospacing="0" w:after="0" w:afterAutospacing="0" w:line="0" w:lineRule="atLeast"/>
        <w:jc w:val="both"/>
        <w:rPr>
          <w:rFonts w:ascii="ff2" w:hAnsi="ff2" w:cs="Arial"/>
          <w:color w:val="000000"/>
          <w:sz w:val="28"/>
          <w:szCs w:val="28"/>
        </w:rPr>
      </w:pPr>
      <w:r>
        <w:rPr>
          <w:rFonts w:ascii="ff2" w:hAnsi="ff2" w:cs="Arial"/>
          <w:color w:val="000000"/>
          <w:sz w:val="28"/>
          <w:szCs w:val="28"/>
        </w:rPr>
        <w:tab/>
        <w:t xml:space="preserve">Trước hết,  nâng cao nhận thức của giáo viên về nhiệm vụ, vai trò của giáo viên tiểu học thông qua các buổi họp, các buổi sinh hoạt chuyên môn…chỉ đạo giáo viên  nắm chắc tinh thần chỉ đạo của các công văn,  đặc biệt là vấn đề tự chủ trong dạy học. Dạy học 2 buổi /ngày là điều kiện rất tốt để thực hiện dạy học đúng đối tượng  như lời Bác Hồ dặn: “Giáo dục phải theo hoàn cảnh- theo điều kiện”. </w:t>
      </w:r>
      <w:r>
        <w:rPr>
          <w:rFonts w:ascii="ff2" w:hAnsi="ff2" w:cs="Arial"/>
          <w:color w:val="000000"/>
          <w:sz w:val="28"/>
          <w:szCs w:val="28"/>
        </w:rPr>
        <w:lastRenderedPageBreak/>
        <w:t>Đây chính là yêu cầu đòi hỏi người giáo viên phải chủ động chọn nội  dung, vận dụng phương pháp, hình thức giảng dạy phù hợp với học sinh từng vùng, từng lớp, từng em sao cho phát huy hết năng lực cá nhân học sinh.</w:t>
      </w:r>
    </w:p>
    <w:p w14:paraId="165C1D29" w14:textId="77777777" w:rsidR="008945AD" w:rsidRDefault="008945AD" w:rsidP="00AB02FA">
      <w:pPr>
        <w:pStyle w:val="NormalWeb"/>
        <w:spacing w:before="120" w:beforeAutospacing="0" w:after="0" w:afterAutospacing="0" w:line="0" w:lineRule="atLeast"/>
        <w:jc w:val="both"/>
        <w:rPr>
          <w:rFonts w:ascii="ff2" w:hAnsi="ff2" w:cs="Arial"/>
          <w:color w:val="000000"/>
          <w:sz w:val="28"/>
          <w:szCs w:val="28"/>
        </w:rPr>
      </w:pPr>
      <w:r>
        <w:rPr>
          <w:rFonts w:ascii="ff2" w:hAnsi="ff2" w:cs="Arial"/>
          <w:color w:val="000000"/>
          <w:sz w:val="28"/>
          <w:szCs w:val="28"/>
        </w:rPr>
        <w:tab/>
        <w:t>Chỉ đạo giáo viên phong phú hóa các hình thức dạy học ở buổi 2 gây hứng thú học tập cho học sinh, đan xen nhiều môn, nhiều mảng kiến thức, ôn luyện dưới nhiều hình thức để học sinh phát triển toàn diện nhân cách  một cách thỏa mái, nhẹ nhàng, hiệu quả.</w:t>
      </w:r>
    </w:p>
    <w:p w14:paraId="66D761E5" w14:textId="77777777" w:rsidR="008945AD" w:rsidRDefault="008945AD" w:rsidP="00AB02FA">
      <w:pPr>
        <w:pStyle w:val="NormalWeb"/>
        <w:spacing w:before="120" w:beforeAutospacing="0" w:after="0" w:afterAutospacing="0" w:line="0" w:lineRule="atLeast"/>
        <w:jc w:val="both"/>
        <w:rPr>
          <w:rFonts w:ascii="ff2" w:hAnsi="ff2" w:cs="Arial"/>
          <w:color w:val="000000"/>
          <w:sz w:val="28"/>
          <w:szCs w:val="28"/>
        </w:rPr>
      </w:pPr>
      <w:r>
        <w:rPr>
          <w:rFonts w:ascii="ff2" w:hAnsi="ff2" w:cs="Arial"/>
          <w:color w:val="000000"/>
          <w:sz w:val="28"/>
          <w:szCs w:val="28"/>
        </w:rPr>
        <w:tab/>
        <w:t>Phải xây dựng môi trường sư phạm thân thiện cho học sinh có điều kiện tốt nhất, hoàn thiện và phát triển năng lực và nhân cách của mình. Giáo viên phải tạo ra môi trường chăm sóc, môi trường vì học sinh. Như Bác Hồ nói” Người thầy giáo không chỉ dạy bằng công thức, bằng câu chữ có sẵn mà bằng cả tâm hồn của mình”</w:t>
      </w:r>
    </w:p>
    <w:p w14:paraId="6FD36A47" w14:textId="77777777" w:rsidR="008945AD" w:rsidRDefault="008945AD" w:rsidP="00AB02FA">
      <w:pPr>
        <w:pStyle w:val="NormalWeb"/>
        <w:spacing w:before="120" w:beforeAutospacing="0" w:after="0" w:afterAutospacing="0" w:line="0" w:lineRule="atLeast"/>
        <w:jc w:val="both"/>
        <w:rPr>
          <w:rFonts w:ascii="ff2" w:hAnsi="ff2" w:cs="Arial"/>
          <w:color w:val="000000"/>
          <w:sz w:val="28"/>
          <w:szCs w:val="28"/>
        </w:rPr>
      </w:pPr>
      <w:r>
        <w:rPr>
          <w:rFonts w:ascii="ff2" w:hAnsi="ff2" w:cs="Arial"/>
          <w:color w:val="000000"/>
          <w:sz w:val="28"/>
          <w:szCs w:val="28"/>
        </w:rPr>
        <w:tab/>
        <w:t>Đối với việc dạy 2 buổi /ngày nhất là trong dạy học phân hóa giáo viên phải là người có tâm, có tầm, trong quá trình dạy học, sao cho:</w:t>
      </w:r>
    </w:p>
    <w:p w14:paraId="1CA108B3" w14:textId="77777777" w:rsidR="008945AD" w:rsidRDefault="008945AD" w:rsidP="00AB02FA">
      <w:pPr>
        <w:pStyle w:val="NormalWeb"/>
        <w:spacing w:before="120" w:beforeAutospacing="0" w:after="0" w:afterAutospacing="0" w:line="0" w:lineRule="atLeast"/>
        <w:jc w:val="both"/>
        <w:rPr>
          <w:rFonts w:ascii="ff2" w:hAnsi="ff2" w:cs="Arial"/>
          <w:color w:val="000000"/>
          <w:sz w:val="28"/>
          <w:szCs w:val="28"/>
        </w:rPr>
      </w:pPr>
      <w:r>
        <w:rPr>
          <w:rFonts w:ascii="ff2" w:hAnsi="ff2" w:cs="Arial"/>
          <w:color w:val="000000"/>
          <w:sz w:val="28"/>
          <w:szCs w:val="28"/>
        </w:rPr>
        <w:tab/>
        <w:t xml:space="preserve"> Mỗi giáo án phải thực sự thấm mồ hôi</w:t>
      </w:r>
    </w:p>
    <w:p w14:paraId="68D78BDF" w14:textId="77777777" w:rsidR="008945AD" w:rsidRDefault="008945AD" w:rsidP="00AB02FA">
      <w:pPr>
        <w:pStyle w:val="NormalWeb"/>
        <w:spacing w:before="120" w:beforeAutospacing="0" w:after="0" w:afterAutospacing="0" w:line="0" w:lineRule="atLeast"/>
        <w:jc w:val="both"/>
        <w:rPr>
          <w:rFonts w:ascii="ff2" w:hAnsi="ff2" w:cs="Arial"/>
          <w:color w:val="000000"/>
          <w:sz w:val="28"/>
          <w:szCs w:val="28"/>
        </w:rPr>
      </w:pPr>
      <w:r>
        <w:rPr>
          <w:rFonts w:ascii="ff2" w:hAnsi="ff2" w:cs="Arial"/>
          <w:color w:val="000000"/>
          <w:sz w:val="28"/>
          <w:szCs w:val="28"/>
        </w:rPr>
        <w:tab/>
        <w:t>Mỗi tiết dạy phải thực sự có tâm hồn</w:t>
      </w:r>
    </w:p>
    <w:p w14:paraId="301DE9D7" w14:textId="77777777" w:rsidR="008945AD" w:rsidRDefault="008945AD" w:rsidP="00AB02FA">
      <w:pPr>
        <w:pStyle w:val="NormalWeb"/>
        <w:spacing w:before="120" w:beforeAutospacing="0" w:after="0" w:afterAutospacing="0" w:line="0" w:lineRule="atLeast"/>
        <w:jc w:val="both"/>
        <w:rPr>
          <w:rFonts w:ascii="ff2" w:hAnsi="ff2" w:cs="Arial"/>
          <w:color w:val="000000"/>
          <w:sz w:val="28"/>
          <w:szCs w:val="28"/>
        </w:rPr>
      </w:pPr>
      <w:r>
        <w:rPr>
          <w:rFonts w:ascii="ff2" w:hAnsi="ff2" w:cs="Arial"/>
          <w:color w:val="000000"/>
          <w:sz w:val="28"/>
          <w:szCs w:val="28"/>
        </w:rPr>
        <w:tab/>
        <w:t>Mỗi lời đánh giá học sinh phải chứa đầy yêu thương và trách nhiệm.</w:t>
      </w:r>
    </w:p>
    <w:p w14:paraId="7BE6BB90" w14:textId="77777777" w:rsidR="005F3996" w:rsidRDefault="005F3996" w:rsidP="00AB02FA">
      <w:pPr>
        <w:spacing w:before="120"/>
        <w:ind w:left="539"/>
        <w:jc w:val="both"/>
        <w:rPr>
          <w:b/>
          <w:bCs/>
          <w:lang w:val="nb-NO"/>
        </w:rPr>
      </w:pPr>
      <w:r w:rsidRPr="008945AD">
        <w:rPr>
          <w:b/>
          <w:bCs/>
          <w:lang w:val="nb-NO"/>
        </w:rPr>
        <w:t>- Khả năng áp dụng của sáng kiến</w:t>
      </w:r>
    </w:p>
    <w:p w14:paraId="46290E22" w14:textId="77777777" w:rsidR="008945AD" w:rsidRPr="0010143D" w:rsidRDefault="008945AD" w:rsidP="00AB02FA">
      <w:pPr>
        <w:widowControl w:val="0"/>
        <w:tabs>
          <w:tab w:val="num" w:pos="0"/>
        </w:tabs>
        <w:spacing w:before="120" w:line="0" w:lineRule="atLeast"/>
        <w:ind w:firstLine="540"/>
        <w:jc w:val="both"/>
      </w:pPr>
      <w:r w:rsidRPr="0010143D">
        <w:t xml:space="preserve">Sáng kiến này đã được áp dụng tại trường tôi đang công tác và có có thể áp dụng rộng rãi đối với </w:t>
      </w:r>
      <w:r>
        <w:t>tất cả các Phó Hiệu trưở</w:t>
      </w:r>
      <w:r w:rsidRPr="0010143D">
        <w:t>ng phụ trách chuyên môn của các trường học cấp Tiểu học</w:t>
      </w:r>
      <w:r>
        <w:t>.</w:t>
      </w:r>
    </w:p>
    <w:p w14:paraId="5DB6816A" w14:textId="77777777" w:rsidR="00737628" w:rsidRDefault="00737628" w:rsidP="00AB02FA">
      <w:pPr>
        <w:spacing w:before="120"/>
        <w:ind w:firstLine="539"/>
        <w:jc w:val="both"/>
        <w:rPr>
          <w:b/>
          <w:bCs/>
          <w:lang w:val="nb-NO"/>
        </w:rPr>
      </w:pPr>
      <w:r w:rsidRPr="008945AD">
        <w:rPr>
          <w:b/>
          <w:bCs/>
          <w:lang w:val="nb-NO"/>
        </w:rPr>
        <w:t xml:space="preserve">- Các điều kiện </w:t>
      </w:r>
      <w:r w:rsidR="005F3996" w:rsidRPr="008945AD">
        <w:rPr>
          <w:b/>
          <w:bCs/>
          <w:lang w:val="nb-NO"/>
        </w:rPr>
        <w:t>cần thiết để áp dụng sáng kiến</w:t>
      </w:r>
    </w:p>
    <w:p w14:paraId="42D61F72" w14:textId="77777777" w:rsidR="008945AD" w:rsidRPr="00B4330D" w:rsidRDefault="008945AD" w:rsidP="00AB02FA">
      <w:pPr>
        <w:widowControl w:val="0"/>
        <w:tabs>
          <w:tab w:val="num" w:pos="0"/>
        </w:tabs>
        <w:spacing w:before="120" w:line="0" w:lineRule="atLeast"/>
        <w:ind w:firstLine="540"/>
        <w:jc w:val="both"/>
      </w:pPr>
      <w:r w:rsidRPr="00B4330D">
        <w:t>Đội ngũ giáo viên phải đảm bảo về số lượng và trình độ chuyên môn, nhiệt tình, tâm huyết với nghề</w:t>
      </w:r>
    </w:p>
    <w:p w14:paraId="2B8128F7" w14:textId="77777777" w:rsidR="008945AD" w:rsidRPr="00B4330D" w:rsidRDefault="008945AD" w:rsidP="00AB02FA">
      <w:pPr>
        <w:widowControl w:val="0"/>
        <w:tabs>
          <w:tab w:val="num" w:pos="0"/>
        </w:tabs>
        <w:spacing w:before="120" w:line="0" w:lineRule="atLeast"/>
        <w:ind w:firstLine="540"/>
        <w:jc w:val="both"/>
      </w:pPr>
      <w:r w:rsidRPr="00B4330D">
        <w:t>Cơ sở vật chất, tra</w:t>
      </w:r>
      <w:r>
        <w:t>ng thiết bị dạy học phải đảm bảo theo nhu cầu</w:t>
      </w:r>
    </w:p>
    <w:p w14:paraId="150D4953" w14:textId="77777777" w:rsidR="008945AD" w:rsidRPr="00B4330D" w:rsidRDefault="008945AD" w:rsidP="00AB02FA">
      <w:pPr>
        <w:widowControl w:val="0"/>
        <w:tabs>
          <w:tab w:val="num" w:pos="0"/>
        </w:tabs>
        <w:spacing w:before="120" w:line="0" w:lineRule="atLeast"/>
        <w:ind w:firstLine="540"/>
        <w:jc w:val="both"/>
      </w:pPr>
      <w:r w:rsidRPr="00B4330D">
        <w:t>Cha mẹ học sinh ủng hộ, quan tâm đến con em mình</w:t>
      </w:r>
    </w:p>
    <w:p w14:paraId="3D8FB452" w14:textId="77777777" w:rsidR="005F3996" w:rsidRDefault="005F3996" w:rsidP="00AB02FA">
      <w:pPr>
        <w:spacing w:before="120"/>
        <w:ind w:firstLine="539"/>
        <w:jc w:val="both"/>
        <w:rPr>
          <w:b/>
          <w:bCs/>
          <w:lang w:val="nb-NO"/>
        </w:rPr>
      </w:pPr>
      <w:r w:rsidRPr="008945AD">
        <w:rPr>
          <w:b/>
          <w:bCs/>
          <w:lang w:val="nb-NO"/>
        </w:rPr>
        <w:t>- Hiệu quả sáng kiến mang lại</w:t>
      </w:r>
    </w:p>
    <w:p w14:paraId="0D7A7416" w14:textId="77777777" w:rsidR="008945AD" w:rsidRDefault="008945AD" w:rsidP="00AB02FA">
      <w:pPr>
        <w:pStyle w:val="NormalWeb"/>
        <w:spacing w:before="120" w:beforeAutospacing="0" w:after="0" w:afterAutospacing="0" w:line="0" w:lineRule="atLeast"/>
        <w:jc w:val="both"/>
        <w:rPr>
          <w:sz w:val="28"/>
          <w:szCs w:val="28"/>
        </w:rPr>
      </w:pPr>
      <w:r w:rsidRPr="000E34D5">
        <w:rPr>
          <w:sz w:val="28"/>
          <w:szCs w:val="28"/>
        </w:rPr>
        <w:tab/>
        <w:t>Sau khi áp dụng các biện pháp trên vào thực tế dạy học 2 buổi / ngày của nhà trường, tôi thấy chất lượng dạy- học được nâng lên rõ rệt</w:t>
      </w:r>
      <w:r>
        <w:rPr>
          <w:sz w:val="28"/>
          <w:szCs w:val="28"/>
        </w:rPr>
        <w:t xml:space="preserve"> theo từng năm, cụ thể:</w:t>
      </w:r>
    </w:p>
    <w:p w14:paraId="21A38849" w14:textId="77777777" w:rsidR="008945AD" w:rsidRPr="0008481B" w:rsidRDefault="008945AD" w:rsidP="00AB02FA">
      <w:pPr>
        <w:pStyle w:val="ListParagraph"/>
        <w:spacing w:before="120" w:line="276" w:lineRule="auto"/>
        <w:ind w:left="375"/>
        <w:jc w:val="both"/>
        <w:rPr>
          <w:b/>
        </w:rPr>
      </w:pPr>
      <w:r w:rsidRPr="0008481B">
        <w:rPr>
          <w:b/>
        </w:rPr>
        <w:t>Biểu 2: Biểu chất lượng học tập của học sinh:</w:t>
      </w:r>
    </w:p>
    <w:tbl>
      <w:tblPr>
        <w:tblW w:w="940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5"/>
        <w:gridCol w:w="850"/>
        <w:gridCol w:w="855"/>
        <w:gridCol w:w="900"/>
        <w:gridCol w:w="900"/>
        <w:gridCol w:w="1031"/>
        <w:gridCol w:w="992"/>
        <w:gridCol w:w="992"/>
        <w:gridCol w:w="993"/>
      </w:tblGrid>
      <w:tr w:rsidR="008945AD" w:rsidRPr="0008481B" w14:paraId="18B96C63" w14:textId="77777777" w:rsidTr="000525F9">
        <w:trPr>
          <w:trHeight w:val="475"/>
        </w:trPr>
        <w:tc>
          <w:tcPr>
            <w:tcW w:w="1895" w:type="dxa"/>
            <w:vMerge w:val="restart"/>
            <w:tcBorders>
              <w:top w:val="single" w:sz="4" w:space="0" w:color="auto"/>
              <w:left w:val="single" w:sz="4" w:space="0" w:color="auto"/>
              <w:bottom w:val="single" w:sz="4" w:space="0" w:color="auto"/>
              <w:right w:val="single" w:sz="4" w:space="0" w:color="auto"/>
            </w:tcBorders>
            <w:vAlign w:val="center"/>
          </w:tcPr>
          <w:p w14:paraId="19B0101E" w14:textId="77777777" w:rsidR="008945AD" w:rsidRPr="0008481B" w:rsidRDefault="008945AD" w:rsidP="00AB02FA">
            <w:pPr>
              <w:spacing w:before="120" w:line="276" w:lineRule="auto"/>
              <w:ind w:left="-57" w:right="-57"/>
              <w:jc w:val="center"/>
            </w:pPr>
          </w:p>
          <w:p w14:paraId="12672033" w14:textId="77777777" w:rsidR="008945AD" w:rsidRPr="0008481B" w:rsidRDefault="008945AD" w:rsidP="00AB02FA">
            <w:pPr>
              <w:spacing w:before="120" w:line="276" w:lineRule="auto"/>
              <w:ind w:left="-57" w:right="-57"/>
              <w:jc w:val="center"/>
              <w:rPr>
                <w:rFonts w:eastAsia="PMingLiU"/>
                <w:lang w:eastAsia="zh-TW"/>
              </w:rPr>
            </w:pPr>
            <w:r w:rsidRPr="0008481B">
              <w:t>Năm học</w:t>
            </w:r>
          </w:p>
          <w:p w14:paraId="194AFB14" w14:textId="77777777" w:rsidR="008945AD" w:rsidRPr="0008481B" w:rsidRDefault="008945AD" w:rsidP="00AB02FA">
            <w:pPr>
              <w:spacing w:before="120" w:line="276" w:lineRule="auto"/>
              <w:ind w:left="-57" w:right="-57"/>
              <w:jc w:val="center"/>
              <w:rPr>
                <w:rFonts w:eastAsia="PMingLiU"/>
                <w:lang w:eastAsia="zh-TW"/>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6C8EEABB" w14:textId="77777777" w:rsidR="008945AD" w:rsidRPr="0008481B" w:rsidRDefault="008945AD" w:rsidP="00AB02FA">
            <w:pPr>
              <w:spacing w:before="120" w:line="276" w:lineRule="auto"/>
              <w:ind w:left="-57" w:right="-57"/>
              <w:jc w:val="center"/>
              <w:rPr>
                <w:rFonts w:eastAsia="PMingLiU"/>
                <w:lang w:eastAsia="zh-TW"/>
              </w:rPr>
            </w:pPr>
            <w:r w:rsidRPr="0008481B">
              <w:t>Số</w:t>
            </w:r>
            <w:r>
              <w:t xml:space="preserve">  lớ</w:t>
            </w:r>
            <w:r w:rsidRPr="0008481B">
              <w:t>p</w:t>
            </w:r>
          </w:p>
        </w:tc>
        <w:tc>
          <w:tcPr>
            <w:tcW w:w="855" w:type="dxa"/>
            <w:vMerge w:val="restart"/>
            <w:tcBorders>
              <w:top w:val="single" w:sz="4" w:space="0" w:color="auto"/>
              <w:left w:val="single" w:sz="4" w:space="0" w:color="auto"/>
              <w:bottom w:val="single" w:sz="4" w:space="0" w:color="auto"/>
              <w:right w:val="single" w:sz="4" w:space="0" w:color="auto"/>
            </w:tcBorders>
            <w:vAlign w:val="center"/>
          </w:tcPr>
          <w:p w14:paraId="41CFF82D" w14:textId="77777777" w:rsidR="008945AD" w:rsidRPr="0008481B" w:rsidRDefault="008945AD" w:rsidP="00AB02FA">
            <w:pPr>
              <w:spacing w:before="120" w:line="276" w:lineRule="auto"/>
              <w:ind w:left="-57" w:right="-57"/>
              <w:jc w:val="center"/>
              <w:rPr>
                <w:rFonts w:eastAsia="PMingLiU"/>
                <w:lang w:eastAsia="zh-TW"/>
              </w:rPr>
            </w:pPr>
            <w:r w:rsidRPr="0008481B">
              <w:t>Số</w:t>
            </w:r>
            <w:r>
              <w:t xml:space="preserve">  </w:t>
            </w:r>
            <w:r w:rsidRPr="0008481B">
              <w:t>HS</w:t>
            </w:r>
          </w:p>
        </w:tc>
        <w:tc>
          <w:tcPr>
            <w:tcW w:w="5808" w:type="dxa"/>
            <w:gridSpan w:val="6"/>
            <w:tcBorders>
              <w:top w:val="single" w:sz="4" w:space="0" w:color="auto"/>
              <w:left w:val="single" w:sz="4" w:space="0" w:color="auto"/>
              <w:bottom w:val="single" w:sz="4" w:space="0" w:color="auto"/>
              <w:right w:val="single" w:sz="4" w:space="0" w:color="auto"/>
            </w:tcBorders>
          </w:tcPr>
          <w:p w14:paraId="6270B415" w14:textId="77777777" w:rsidR="008945AD" w:rsidRPr="0008481B" w:rsidRDefault="008945AD" w:rsidP="00AB02FA">
            <w:pPr>
              <w:spacing w:before="120" w:line="276" w:lineRule="auto"/>
              <w:ind w:left="-57" w:right="-57"/>
              <w:jc w:val="center"/>
              <w:rPr>
                <w:rFonts w:eastAsia="PMingLiU"/>
                <w:lang w:eastAsia="zh-TW"/>
              </w:rPr>
            </w:pPr>
            <w:r w:rsidRPr="0008481B">
              <w:t>Đánh giá môn học và các hoạt động giáo dục</w:t>
            </w:r>
          </w:p>
        </w:tc>
      </w:tr>
      <w:tr w:rsidR="008945AD" w:rsidRPr="0008481B" w14:paraId="726D104D" w14:textId="77777777" w:rsidTr="000525F9">
        <w:trPr>
          <w:trHeight w:val="182"/>
        </w:trPr>
        <w:tc>
          <w:tcPr>
            <w:tcW w:w="1895" w:type="dxa"/>
            <w:vMerge/>
            <w:tcBorders>
              <w:top w:val="single" w:sz="4" w:space="0" w:color="auto"/>
              <w:left w:val="single" w:sz="4" w:space="0" w:color="auto"/>
              <w:bottom w:val="single" w:sz="4" w:space="0" w:color="auto"/>
              <w:right w:val="single" w:sz="4" w:space="0" w:color="auto"/>
            </w:tcBorders>
            <w:vAlign w:val="center"/>
          </w:tcPr>
          <w:p w14:paraId="1C7FD4E1" w14:textId="77777777" w:rsidR="008945AD" w:rsidRPr="0008481B" w:rsidRDefault="008945AD" w:rsidP="00AB02FA">
            <w:pPr>
              <w:spacing w:before="120" w:line="276" w:lineRule="auto"/>
              <w:jc w:val="both"/>
              <w:rPr>
                <w:rFonts w:eastAsia="PMingLiU"/>
                <w:lang w:eastAsia="zh-TW"/>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F167714" w14:textId="77777777" w:rsidR="008945AD" w:rsidRPr="0008481B" w:rsidRDefault="008945AD" w:rsidP="00AB02FA">
            <w:pPr>
              <w:spacing w:before="120" w:line="276" w:lineRule="auto"/>
              <w:jc w:val="both"/>
              <w:rPr>
                <w:rFonts w:eastAsia="PMingLiU"/>
                <w:lang w:eastAsia="zh-TW"/>
              </w:rPr>
            </w:pPr>
          </w:p>
        </w:tc>
        <w:tc>
          <w:tcPr>
            <w:tcW w:w="855" w:type="dxa"/>
            <w:vMerge/>
            <w:tcBorders>
              <w:top w:val="single" w:sz="4" w:space="0" w:color="auto"/>
              <w:left w:val="single" w:sz="4" w:space="0" w:color="auto"/>
              <w:bottom w:val="single" w:sz="4" w:space="0" w:color="auto"/>
              <w:right w:val="single" w:sz="4" w:space="0" w:color="auto"/>
            </w:tcBorders>
            <w:vAlign w:val="center"/>
          </w:tcPr>
          <w:p w14:paraId="4BE33513" w14:textId="77777777" w:rsidR="008945AD" w:rsidRPr="0008481B" w:rsidRDefault="008945AD" w:rsidP="00AB02FA">
            <w:pPr>
              <w:spacing w:before="120" w:line="276" w:lineRule="auto"/>
              <w:jc w:val="both"/>
              <w:rPr>
                <w:rFonts w:eastAsia="PMingLiU"/>
                <w:lang w:eastAsia="zh-TW"/>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6677E8A6" w14:textId="77777777" w:rsidR="008945AD" w:rsidRPr="0008481B" w:rsidRDefault="008945AD" w:rsidP="00AB02FA">
            <w:pPr>
              <w:spacing w:before="120" w:line="276" w:lineRule="auto"/>
              <w:ind w:left="-57" w:right="-57"/>
              <w:jc w:val="center"/>
              <w:rPr>
                <w:rFonts w:eastAsia="PMingLiU"/>
                <w:lang w:eastAsia="zh-TW"/>
              </w:rPr>
            </w:pPr>
            <w:r w:rsidRPr="0008481B">
              <w:rPr>
                <w:rFonts w:eastAsia="PMingLiU"/>
                <w:lang w:eastAsia="zh-TW"/>
              </w:rPr>
              <w:t>Hoàn thành tốt</w:t>
            </w:r>
          </w:p>
        </w:tc>
        <w:tc>
          <w:tcPr>
            <w:tcW w:w="2023" w:type="dxa"/>
            <w:gridSpan w:val="2"/>
            <w:tcBorders>
              <w:top w:val="single" w:sz="4" w:space="0" w:color="auto"/>
              <w:left w:val="single" w:sz="4" w:space="0" w:color="auto"/>
              <w:bottom w:val="single" w:sz="4" w:space="0" w:color="auto"/>
              <w:right w:val="single" w:sz="4" w:space="0" w:color="auto"/>
            </w:tcBorders>
            <w:vAlign w:val="center"/>
          </w:tcPr>
          <w:p w14:paraId="212524D6" w14:textId="77777777" w:rsidR="008945AD" w:rsidRPr="0008481B" w:rsidRDefault="008945AD" w:rsidP="00AB02FA">
            <w:pPr>
              <w:spacing w:before="120" w:line="276" w:lineRule="auto"/>
              <w:ind w:left="-57" w:right="-57"/>
              <w:jc w:val="center"/>
              <w:rPr>
                <w:rFonts w:eastAsia="PMingLiU"/>
                <w:lang w:eastAsia="zh-TW"/>
              </w:rPr>
            </w:pPr>
            <w:r w:rsidRPr="0008481B">
              <w:rPr>
                <w:rFonts w:eastAsia="PMingLiU"/>
                <w:lang w:eastAsia="zh-TW"/>
              </w:rPr>
              <w:t>Hoàn thành</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902FB3D" w14:textId="77777777" w:rsidR="008945AD" w:rsidRPr="0008481B" w:rsidRDefault="008945AD" w:rsidP="00AB02FA">
            <w:pPr>
              <w:spacing w:before="120" w:line="276" w:lineRule="auto"/>
              <w:ind w:left="-57" w:right="-57"/>
              <w:jc w:val="center"/>
              <w:rPr>
                <w:rFonts w:eastAsia="PMingLiU"/>
                <w:lang w:eastAsia="zh-TW"/>
              </w:rPr>
            </w:pPr>
            <w:r w:rsidRPr="0008481B">
              <w:rPr>
                <w:rFonts w:eastAsia="PMingLiU"/>
                <w:lang w:eastAsia="zh-TW"/>
              </w:rPr>
              <w:t>Chưa</w:t>
            </w:r>
            <w:r>
              <w:rPr>
                <w:rFonts w:eastAsia="PMingLiU"/>
                <w:lang w:eastAsia="zh-TW"/>
              </w:rPr>
              <w:t xml:space="preserve"> </w:t>
            </w:r>
            <w:r w:rsidRPr="0008481B">
              <w:rPr>
                <w:rFonts w:eastAsia="PMingLiU"/>
                <w:lang w:eastAsia="zh-TW"/>
              </w:rPr>
              <w:t>hoàn thành</w:t>
            </w:r>
          </w:p>
        </w:tc>
      </w:tr>
      <w:tr w:rsidR="008945AD" w:rsidRPr="0008481B" w14:paraId="17AC7C49" w14:textId="77777777" w:rsidTr="000525F9">
        <w:trPr>
          <w:trHeight w:val="182"/>
        </w:trPr>
        <w:tc>
          <w:tcPr>
            <w:tcW w:w="1895" w:type="dxa"/>
            <w:vMerge/>
            <w:tcBorders>
              <w:top w:val="single" w:sz="4" w:space="0" w:color="auto"/>
              <w:left w:val="single" w:sz="4" w:space="0" w:color="auto"/>
              <w:bottom w:val="single" w:sz="4" w:space="0" w:color="auto"/>
              <w:right w:val="single" w:sz="4" w:space="0" w:color="auto"/>
            </w:tcBorders>
            <w:vAlign w:val="center"/>
          </w:tcPr>
          <w:p w14:paraId="5D173C34" w14:textId="77777777" w:rsidR="008945AD" w:rsidRPr="0008481B" w:rsidRDefault="008945AD" w:rsidP="00AB02FA">
            <w:pPr>
              <w:spacing w:before="120" w:line="276" w:lineRule="auto"/>
              <w:jc w:val="both"/>
              <w:rPr>
                <w:rFonts w:eastAsia="PMingLiU"/>
                <w:lang w:eastAsia="zh-TW"/>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5F6D75D3" w14:textId="77777777" w:rsidR="008945AD" w:rsidRPr="0008481B" w:rsidRDefault="008945AD" w:rsidP="00AB02FA">
            <w:pPr>
              <w:spacing w:before="120" w:line="276" w:lineRule="auto"/>
              <w:jc w:val="both"/>
              <w:rPr>
                <w:rFonts w:eastAsia="PMingLiU"/>
                <w:lang w:eastAsia="zh-TW"/>
              </w:rPr>
            </w:pPr>
          </w:p>
        </w:tc>
        <w:tc>
          <w:tcPr>
            <w:tcW w:w="855" w:type="dxa"/>
            <w:vMerge/>
            <w:tcBorders>
              <w:top w:val="single" w:sz="4" w:space="0" w:color="auto"/>
              <w:left w:val="single" w:sz="4" w:space="0" w:color="auto"/>
              <w:bottom w:val="single" w:sz="4" w:space="0" w:color="auto"/>
              <w:right w:val="single" w:sz="4" w:space="0" w:color="auto"/>
            </w:tcBorders>
            <w:vAlign w:val="center"/>
          </w:tcPr>
          <w:p w14:paraId="054DFED1" w14:textId="77777777" w:rsidR="008945AD" w:rsidRPr="0008481B" w:rsidRDefault="008945AD" w:rsidP="00AB02FA">
            <w:pPr>
              <w:spacing w:before="120" w:line="276" w:lineRule="auto"/>
              <w:jc w:val="both"/>
              <w:rPr>
                <w:rFonts w:eastAsia="PMingLiU"/>
                <w:lang w:eastAsia="zh-TW"/>
              </w:rPr>
            </w:pPr>
          </w:p>
        </w:tc>
        <w:tc>
          <w:tcPr>
            <w:tcW w:w="900" w:type="dxa"/>
            <w:tcBorders>
              <w:top w:val="single" w:sz="4" w:space="0" w:color="auto"/>
              <w:left w:val="single" w:sz="4" w:space="0" w:color="auto"/>
              <w:bottom w:val="single" w:sz="4" w:space="0" w:color="auto"/>
              <w:right w:val="single" w:sz="4" w:space="0" w:color="auto"/>
            </w:tcBorders>
          </w:tcPr>
          <w:p w14:paraId="1C353F44" w14:textId="77777777" w:rsidR="008945AD" w:rsidRPr="0008481B" w:rsidRDefault="008945AD" w:rsidP="00AB02FA">
            <w:pPr>
              <w:spacing w:before="120" w:line="276" w:lineRule="auto"/>
              <w:ind w:left="-57" w:right="-57"/>
              <w:jc w:val="center"/>
              <w:rPr>
                <w:rFonts w:eastAsia="PMingLiU"/>
                <w:lang w:eastAsia="zh-TW"/>
              </w:rPr>
            </w:pPr>
            <w:r w:rsidRPr="0008481B">
              <w:t>SL</w:t>
            </w:r>
          </w:p>
        </w:tc>
        <w:tc>
          <w:tcPr>
            <w:tcW w:w="900" w:type="dxa"/>
            <w:tcBorders>
              <w:top w:val="single" w:sz="4" w:space="0" w:color="auto"/>
              <w:left w:val="single" w:sz="4" w:space="0" w:color="auto"/>
              <w:bottom w:val="single" w:sz="4" w:space="0" w:color="auto"/>
              <w:right w:val="single" w:sz="4" w:space="0" w:color="auto"/>
            </w:tcBorders>
          </w:tcPr>
          <w:p w14:paraId="41C8D50A" w14:textId="77777777" w:rsidR="008945AD" w:rsidRPr="0008481B" w:rsidRDefault="008945AD" w:rsidP="00AB02FA">
            <w:pPr>
              <w:spacing w:before="120" w:line="276" w:lineRule="auto"/>
              <w:ind w:left="-57" w:right="-57"/>
              <w:jc w:val="center"/>
              <w:rPr>
                <w:rFonts w:eastAsia="PMingLiU"/>
                <w:i/>
                <w:lang w:eastAsia="zh-TW"/>
              </w:rPr>
            </w:pPr>
            <w:r w:rsidRPr="0008481B">
              <w:rPr>
                <w:i/>
              </w:rPr>
              <w:t>%</w:t>
            </w:r>
          </w:p>
        </w:tc>
        <w:tc>
          <w:tcPr>
            <w:tcW w:w="1031" w:type="dxa"/>
            <w:tcBorders>
              <w:top w:val="single" w:sz="4" w:space="0" w:color="auto"/>
              <w:left w:val="single" w:sz="4" w:space="0" w:color="auto"/>
              <w:bottom w:val="single" w:sz="4" w:space="0" w:color="auto"/>
              <w:right w:val="single" w:sz="4" w:space="0" w:color="auto"/>
            </w:tcBorders>
          </w:tcPr>
          <w:p w14:paraId="50A1C975" w14:textId="77777777" w:rsidR="008945AD" w:rsidRPr="0008481B" w:rsidRDefault="008945AD" w:rsidP="00AB02FA">
            <w:pPr>
              <w:spacing w:before="120" w:line="276" w:lineRule="auto"/>
              <w:ind w:left="-57" w:right="-57"/>
              <w:jc w:val="center"/>
              <w:rPr>
                <w:rFonts w:eastAsia="PMingLiU"/>
                <w:lang w:eastAsia="zh-TW"/>
              </w:rPr>
            </w:pPr>
            <w:r w:rsidRPr="0008481B">
              <w:t>SL</w:t>
            </w:r>
          </w:p>
        </w:tc>
        <w:tc>
          <w:tcPr>
            <w:tcW w:w="992" w:type="dxa"/>
            <w:tcBorders>
              <w:top w:val="single" w:sz="4" w:space="0" w:color="auto"/>
              <w:left w:val="single" w:sz="4" w:space="0" w:color="auto"/>
              <w:bottom w:val="single" w:sz="4" w:space="0" w:color="auto"/>
              <w:right w:val="single" w:sz="4" w:space="0" w:color="auto"/>
            </w:tcBorders>
          </w:tcPr>
          <w:p w14:paraId="69BA6BC3" w14:textId="77777777" w:rsidR="008945AD" w:rsidRPr="0008481B" w:rsidRDefault="008945AD" w:rsidP="00AB02FA">
            <w:pPr>
              <w:spacing w:before="120" w:line="276" w:lineRule="auto"/>
              <w:ind w:left="-57" w:right="-57"/>
              <w:jc w:val="center"/>
              <w:rPr>
                <w:rFonts w:eastAsia="PMingLiU"/>
                <w:i/>
                <w:lang w:eastAsia="zh-TW"/>
              </w:rPr>
            </w:pPr>
            <w:r w:rsidRPr="0008481B">
              <w:rPr>
                <w:i/>
              </w:rPr>
              <w:t>%</w:t>
            </w:r>
          </w:p>
        </w:tc>
        <w:tc>
          <w:tcPr>
            <w:tcW w:w="992" w:type="dxa"/>
            <w:tcBorders>
              <w:top w:val="single" w:sz="4" w:space="0" w:color="auto"/>
              <w:left w:val="single" w:sz="4" w:space="0" w:color="auto"/>
              <w:bottom w:val="single" w:sz="4" w:space="0" w:color="auto"/>
              <w:right w:val="single" w:sz="4" w:space="0" w:color="auto"/>
            </w:tcBorders>
          </w:tcPr>
          <w:p w14:paraId="2FC50503" w14:textId="77777777" w:rsidR="008945AD" w:rsidRPr="0008481B" w:rsidRDefault="008945AD" w:rsidP="00AB02FA">
            <w:pPr>
              <w:spacing w:before="120" w:line="276" w:lineRule="auto"/>
              <w:ind w:left="-57" w:right="-57"/>
              <w:jc w:val="center"/>
              <w:rPr>
                <w:rFonts w:eastAsia="PMingLiU"/>
                <w:lang w:eastAsia="zh-TW"/>
              </w:rPr>
            </w:pPr>
            <w:r w:rsidRPr="0008481B">
              <w:t>SL</w:t>
            </w:r>
          </w:p>
        </w:tc>
        <w:tc>
          <w:tcPr>
            <w:tcW w:w="993" w:type="dxa"/>
            <w:tcBorders>
              <w:top w:val="single" w:sz="4" w:space="0" w:color="auto"/>
              <w:left w:val="single" w:sz="4" w:space="0" w:color="auto"/>
              <w:bottom w:val="single" w:sz="4" w:space="0" w:color="auto"/>
              <w:right w:val="single" w:sz="4" w:space="0" w:color="auto"/>
            </w:tcBorders>
          </w:tcPr>
          <w:p w14:paraId="345E1085" w14:textId="77777777" w:rsidR="008945AD" w:rsidRPr="0008481B" w:rsidRDefault="008945AD" w:rsidP="00AB02FA">
            <w:pPr>
              <w:spacing w:before="120" w:line="276" w:lineRule="auto"/>
              <w:ind w:left="-57" w:right="-57"/>
              <w:jc w:val="center"/>
              <w:rPr>
                <w:rFonts w:eastAsia="PMingLiU"/>
                <w:i/>
                <w:lang w:eastAsia="zh-TW"/>
              </w:rPr>
            </w:pPr>
            <w:r w:rsidRPr="0008481B">
              <w:rPr>
                <w:i/>
              </w:rPr>
              <w:t>%</w:t>
            </w:r>
          </w:p>
        </w:tc>
      </w:tr>
      <w:tr w:rsidR="008945AD" w:rsidRPr="0008481B" w14:paraId="600134D4" w14:textId="77777777" w:rsidTr="000525F9">
        <w:trPr>
          <w:trHeight w:val="303"/>
        </w:trPr>
        <w:tc>
          <w:tcPr>
            <w:tcW w:w="1895" w:type="dxa"/>
            <w:tcBorders>
              <w:top w:val="single" w:sz="4" w:space="0" w:color="auto"/>
              <w:left w:val="single" w:sz="4" w:space="0" w:color="auto"/>
              <w:bottom w:val="single" w:sz="4" w:space="0" w:color="auto"/>
              <w:right w:val="single" w:sz="4" w:space="0" w:color="auto"/>
            </w:tcBorders>
            <w:vAlign w:val="center"/>
          </w:tcPr>
          <w:p w14:paraId="4F28B850" w14:textId="77777777" w:rsidR="008945AD" w:rsidRPr="0008481B" w:rsidRDefault="008945AD" w:rsidP="00AB02FA">
            <w:pPr>
              <w:spacing w:before="120" w:line="276" w:lineRule="auto"/>
              <w:jc w:val="center"/>
              <w:rPr>
                <w:rFonts w:eastAsia="PMingLiU"/>
                <w:lang w:eastAsia="zh-TW"/>
              </w:rPr>
            </w:pPr>
            <w:r w:rsidRPr="0008481B">
              <w:rPr>
                <w:rFonts w:eastAsia="PMingLiU"/>
                <w:lang w:eastAsia="zh-TW"/>
              </w:rPr>
              <w:lastRenderedPageBreak/>
              <w:t>Nămhọc</w:t>
            </w:r>
            <w:r>
              <w:rPr>
                <w:rFonts w:eastAsia="PMingLiU"/>
                <w:lang w:eastAsia="zh-TW"/>
              </w:rPr>
              <w:t xml:space="preserve">  </w:t>
            </w:r>
            <w:r w:rsidRPr="0008481B">
              <w:rPr>
                <w:rFonts w:eastAsia="PMingLiU"/>
                <w:lang w:eastAsia="zh-TW"/>
              </w:rPr>
              <w:t>20</w:t>
            </w:r>
            <w:r>
              <w:rPr>
                <w:rFonts w:eastAsia="PMingLiU"/>
                <w:lang w:eastAsia="zh-TW"/>
              </w:rPr>
              <w:t>20</w:t>
            </w:r>
            <w:r w:rsidRPr="0008481B">
              <w:rPr>
                <w:rFonts w:eastAsia="PMingLiU"/>
                <w:lang w:eastAsia="zh-TW"/>
              </w:rPr>
              <w:t>-202</w:t>
            </w:r>
            <w:r>
              <w:rPr>
                <w:rFonts w:eastAsia="PMingLiU"/>
                <w:lang w:eastAsia="zh-TW"/>
              </w:rPr>
              <w:t>1</w:t>
            </w:r>
          </w:p>
        </w:tc>
        <w:tc>
          <w:tcPr>
            <w:tcW w:w="850" w:type="dxa"/>
            <w:tcBorders>
              <w:top w:val="single" w:sz="4" w:space="0" w:color="auto"/>
              <w:left w:val="single" w:sz="4" w:space="0" w:color="auto"/>
              <w:bottom w:val="single" w:sz="4" w:space="0" w:color="auto"/>
              <w:right w:val="single" w:sz="4" w:space="0" w:color="auto"/>
            </w:tcBorders>
          </w:tcPr>
          <w:p w14:paraId="6833ACF4" w14:textId="77777777" w:rsidR="008945AD" w:rsidRPr="0008481B" w:rsidRDefault="008945AD" w:rsidP="00AB02FA">
            <w:pPr>
              <w:spacing w:before="120" w:line="276" w:lineRule="auto"/>
              <w:ind w:left="-57" w:right="-57"/>
              <w:jc w:val="center"/>
              <w:rPr>
                <w:rFonts w:eastAsia="PMingLiU"/>
                <w:lang w:eastAsia="zh-TW"/>
              </w:rPr>
            </w:pPr>
            <w:r w:rsidRPr="0008481B">
              <w:rPr>
                <w:rFonts w:eastAsia="PMingLiU"/>
                <w:lang w:eastAsia="zh-TW"/>
              </w:rPr>
              <w:t>30</w:t>
            </w:r>
          </w:p>
        </w:tc>
        <w:tc>
          <w:tcPr>
            <w:tcW w:w="855" w:type="dxa"/>
            <w:tcBorders>
              <w:top w:val="single" w:sz="4" w:space="0" w:color="auto"/>
              <w:left w:val="single" w:sz="4" w:space="0" w:color="auto"/>
              <w:bottom w:val="single" w:sz="4" w:space="0" w:color="auto"/>
              <w:right w:val="single" w:sz="4" w:space="0" w:color="auto"/>
            </w:tcBorders>
          </w:tcPr>
          <w:p w14:paraId="217EE8F4" w14:textId="77777777" w:rsidR="008945AD" w:rsidRPr="0008481B" w:rsidRDefault="008945AD" w:rsidP="00AB02FA">
            <w:pPr>
              <w:spacing w:before="120" w:line="276" w:lineRule="auto"/>
              <w:ind w:left="-57" w:right="-57"/>
              <w:jc w:val="center"/>
              <w:rPr>
                <w:rFonts w:eastAsia="PMingLiU"/>
                <w:lang w:eastAsia="zh-TW"/>
              </w:rPr>
            </w:pPr>
            <w:r>
              <w:t>894</w:t>
            </w:r>
          </w:p>
        </w:tc>
        <w:tc>
          <w:tcPr>
            <w:tcW w:w="900" w:type="dxa"/>
            <w:tcBorders>
              <w:top w:val="single" w:sz="4" w:space="0" w:color="auto"/>
              <w:left w:val="single" w:sz="4" w:space="0" w:color="auto"/>
              <w:bottom w:val="single" w:sz="4" w:space="0" w:color="auto"/>
              <w:right w:val="single" w:sz="4" w:space="0" w:color="auto"/>
            </w:tcBorders>
          </w:tcPr>
          <w:p w14:paraId="1CBBAA17" w14:textId="77777777" w:rsidR="008945AD" w:rsidRPr="0008481B" w:rsidRDefault="008945AD" w:rsidP="00AB02FA">
            <w:pPr>
              <w:spacing w:before="120" w:line="276" w:lineRule="auto"/>
              <w:ind w:left="-57" w:right="-57"/>
              <w:jc w:val="center"/>
              <w:rPr>
                <w:rFonts w:eastAsia="PMingLiU"/>
                <w:lang w:eastAsia="zh-TW"/>
              </w:rPr>
            </w:pPr>
            <w:r w:rsidRPr="0008481B">
              <w:t>3</w:t>
            </w:r>
            <w:r>
              <w:t>50</w:t>
            </w:r>
          </w:p>
        </w:tc>
        <w:tc>
          <w:tcPr>
            <w:tcW w:w="900" w:type="dxa"/>
            <w:tcBorders>
              <w:top w:val="single" w:sz="4" w:space="0" w:color="auto"/>
              <w:left w:val="single" w:sz="4" w:space="0" w:color="auto"/>
              <w:bottom w:val="single" w:sz="4" w:space="0" w:color="auto"/>
              <w:right w:val="single" w:sz="4" w:space="0" w:color="auto"/>
            </w:tcBorders>
          </w:tcPr>
          <w:p w14:paraId="6678F8D7" w14:textId="77777777" w:rsidR="008945AD" w:rsidRPr="0008481B" w:rsidRDefault="008945AD" w:rsidP="00AB02FA">
            <w:pPr>
              <w:spacing w:before="120" w:line="276" w:lineRule="auto"/>
              <w:ind w:left="-57" w:right="-57"/>
              <w:jc w:val="center"/>
              <w:rPr>
                <w:rFonts w:eastAsia="PMingLiU"/>
                <w:i/>
                <w:lang w:eastAsia="zh-TW"/>
              </w:rPr>
            </w:pPr>
            <w:r w:rsidRPr="0008481B">
              <w:t>3</w:t>
            </w:r>
            <w:r>
              <w:t>9</w:t>
            </w:r>
            <w:r w:rsidRPr="0008481B">
              <w:t>.</w:t>
            </w:r>
            <w:r>
              <w:t>2</w:t>
            </w:r>
          </w:p>
        </w:tc>
        <w:tc>
          <w:tcPr>
            <w:tcW w:w="1031" w:type="dxa"/>
            <w:tcBorders>
              <w:top w:val="single" w:sz="4" w:space="0" w:color="auto"/>
              <w:left w:val="single" w:sz="4" w:space="0" w:color="auto"/>
              <w:bottom w:val="single" w:sz="4" w:space="0" w:color="auto"/>
              <w:right w:val="single" w:sz="4" w:space="0" w:color="auto"/>
            </w:tcBorders>
          </w:tcPr>
          <w:p w14:paraId="49EF2AB2" w14:textId="77777777" w:rsidR="008945AD" w:rsidRPr="0008481B" w:rsidRDefault="008945AD" w:rsidP="00AB02FA">
            <w:pPr>
              <w:spacing w:before="120" w:line="276" w:lineRule="auto"/>
              <w:ind w:left="-57" w:right="-57"/>
              <w:jc w:val="center"/>
              <w:rPr>
                <w:rFonts w:eastAsia="PMingLiU"/>
                <w:lang w:eastAsia="zh-TW"/>
              </w:rPr>
            </w:pPr>
            <w:r>
              <w:rPr>
                <w:rFonts w:eastAsia="PMingLiU"/>
                <w:lang w:eastAsia="zh-TW"/>
              </w:rPr>
              <w:t>542</w:t>
            </w:r>
          </w:p>
        </w:tc>
        <w:tc>
          <w:tcPr>
            <w:tcW w:w="992" w:type="dxa"/>
            <w:tcBorders>
              <w:top w:val="single" w:sz="4" w:space="0" w:color="auto"/>
              <w:left w:val="single" w:sz="4" w:space="0" w:color="auto"/>
              <w:bottom w:val="single" w:sz="4" w:space="0" w:color="auto"/>
              <w:right w:val="single" w:sz="4" w:space="0" w:color="auto"/>
            </w:tcBorders>
          </w:tcPr>
          <w:p w14:paraId="7745B94A" w14:textId="77777777" w:rsidR="008945AD" w:rsidRPr="0008481B" w:rsidRDefault="008945AD" w:rsidP="00AB02FA">
            <w:pPr>
              <w:spacing w:before="120" w:line="276" w:lineRule="auto"/>
              <w:ind w:left="-57" w:right="-57"/>
              <w:jc w:val="center"/>
              <w:rPr>
                <w:rFonts w:eastAsia="PMingLiU"/>
                <w:i/>
                <w:lang w:eastAsia="zh-TW"/>
              </w:rPr>
            </w:pPr>
            <w:r>
              <w:t>60.6</w:t>
            </w:r>
          </w:p>
        </w:tc>
        <w:tc>
          <w:tcPr>
            <w:tcW w:w="992" w:type="dxa"/>
            <w:tcBorders>
              <w:top w:val="single" w:sz="4" w:space="0" w:color="auto"/>
              <w:left w:val="single" w:sz="4" w:space="0" w:color="auto"/>
              <w:bottom w:val="single" w:sz="4" w:space="0" w:color="auto"/>
              <w:right w:val="single" w:sz="4" w:space="0" w:color="auto"/>
            </w:tcBorders>
          </w:tcPr>
          <w:p w14:paraId="48E248CA" w14:textId="77777777" w:rsidR="008945AD" w:rsidRPr="0008481B" w:rsidRDefault="008945AD" w:rsidP="00AB02FA">
            <w:pPr>
              <w:spacing w:before="120" w:line="276" w:lineRule="auto"/>
              <w:ind w:left="-57" w:right="-57"/>
              <w:jc w:val="center"/>
              <w:rPr>
                <w:rFonts w:eastAsia="PMingLiU"/>
                <w:lang w:eastAsia="zh-TW"/>
              </w:rPr>
            </w:pPr>
            <w:r>
              <w:rPr>
                <w:rFonts w:eastAsia="PMingLiU"/>
                <w:lang w:eastAsia="zh-TW"/>
              </w:rPr>
              <w:t>2</w:t>
            </w:r>
          </w:p>
        </w:tc>
        <w:tc>
          <w:tcPr>
            <w:tcW w:w="993" w:type="dxa"/>
            <w:tcBorders>
              <w:top w:val="single" w:sz="4" w:space="0" w:color="auto"/>
              <w:left w:val="single" w:sz="4" w:space="0" w:color="auto"/>
              <w:bottom w:val="single" w:sz="4" w:space="0" w:color="auto"/>
              <w:right w:val="single" w:sz="4" w:space="0" w:color="auto"/>
            </w:tcBorders>
          </w:tcPr>
          <w:p w14:paraId="2C0F3F6E" w14:textId="77777777" w:rsidR="008945AD" w:rsidRPr="0008481B" w:rsidRDefault="008945AD" w:rsidP="00AB02FA">
            <w:pPr>
              <w:spacing w:before="120" w:line="276" w:lineRule="auto"/>
              <w:ind w:left="-57" w:right="-57"/>
              <w:jc w:val="center"/>
              <w:rPr>
                <w:rFonts w:eastAsia="PMingLiU"/>
                <w:lang w:eastAsia="zh-TW"/>
              </w:rPr>
            </w:pPr>
            <w:r w:rsidRPr="0008481B">
              <w:rPr>
                <w:rFonts w:eastAsia="PMingLiU"/>
                <w:lang w:eastAsia="zh-TW"/>
              </w:rPr>
              <w:t>0.</w:t>
            </w:r>
            <w:r>
              <w:rPr>
                <w:rFonts w:eastAsia="PMingLiU"/>
                <w:lang w:eastAsia="zh-TW"/>
              </w:rPr>
              <w:t>2</w:t>
            </w:r>
          </w:p>
        </w:tc>
      </w:tr>
      <w:tr w:rsidR="008945AD" w:rsidRPr="0008481B" w14:paraId="7B6B2A7B" w14:textId="77777777" w:rsidTr="000525F9">
        <w:trPr>
          <w:trHeight w:val="303"/>
        </w:trPr>
        <w:tc>
          <w:tcPr>
            <w:tcW w:w="1895" w:type="dxa"/>
            <w:tcBorders>
              <w:top w:val="single" w:sz="4" w:space="0" w:color="auto"/>
              <w:left w:val="single" w:sz="4" w:space="0" w:color="auto"/>
              <w:bottom w:val="single" w:sz="4" w:space="0" w:color="auto"/>
              <w:right w:val="single" w:sz="4" w:space="0" w:color="auto"/>
            </w:tcBorders>
            <w:vAlign w:val="center"/>
          </w:tcPr>
          <w:p w14:paraId="29548900" w14:textId="77777777" w:rsidR="008945AD" w:rsidRPr="0008481B" w:rsidRDefault="008945AD" w:rsidP="00AB02FA">
            <w:pPr>
              <w:spacing w:before="120" w:line="276" w:lineRule="auto"/>
              <w:ind w:left="-57" w:right="-57"/>
              <w:jc w:val="center"/>
            </w:pPr>
            <w:r w:rsidRPr="0008481B">
              <w:t>Năm học</w:t>
            </w:r>
            <w:r>
              <w:t xml:space="preserve">  </w:t>
            </w:r>
            <w:r w:rsidRPr="0008481B">
              <w:t>202</w:t>
            </w:r>
            <w:r>
              <w:t>1</w:t>
            </w:r>
            <w:r w:rsidRPr="0008481B">
              <w:t>-202</w:t>
            </w:r>
            <w:r>
              <w:t>2</w:t>
            </w:r>
          </w:p>
        </w:tc>
        <w:tc>
          <w:tcPr>
            <w:tcW w:w="850" w:type="dxa"/>
            <w:tcBorders>
              <w:top w:val="single" w:sz="4" w:space="0" w:color="auto"/>
              <w:left w:val="single" w:sz="4" w:space="0" w:color="auto"/>
              <w:bottom w:val="single" w:sz="4" w:space="0" w:color="auto"/>
              <w:right w:val="single" w:sz="4" w:space="0" w:color="auto"/>
            </w:tcBorders>
          </w:tcPr>
          <w:p w14:paraId="2B1892A1" w14:textId="77777777" w:rsidR="008945AD" w:rsidRPr="0008481B" w:rsidRDefault="008945AD" w:rsidP="00AB02FA">
            <w:pPr>
              <w:spacing w:before="120" w:line="276" w:lineRule="auto"/>
              <w:ind w:left="-57" w:right="-57"/>
              <w:jc w:val="center"/>
              <w:rPr>
                <w:rFonts w:eastAsia="PMingLiU"/>
                <w:lang w:eastAsia="zh-TW"/>
              </w:rPr>
            </w:pPr>
            <w:r w:rsidRPr="0008481B">
              <w:rPr>
                <w:rFonts w:eastAsia="PMingLiU"/>
                <w:lang w:eastAsia="zh-TW"/>
              </w:rPr>
              <w:t>3</w:t>
            </w:r>
            <w:r>
              <w:rPr>
                <w:rFonts w:eastAsia="PMingLiU"/>
                <w:lang w:eastAsia="zh-TW"/>
              </w:rPr>
              <w:t>1</w:t>
            </w:r>
          </w:p>
        </w:tc>
        <w:tc>
          <w:tcPr>
            <w:tcW w:w="855" w:type="dxa"/>
            <w:tcBorders>
              <w:top w:val="single" w:sz="4" w:space="0" w:color="auto"/>
              <w:left w:val="single" w:sz="4" w:space="0" w:color="auto"/>
              <w:bottom w:val="single" w:sz="4" w:space="0" w:color="auto"/>
              <w:right w:val="single" w:sz="4" w:space="0" w:color="auto"/>
            </w:tcBorders>
          </w:tcPr>
          <w:p w14:paraId="68BDE4DB" w14:textId="77777777" w:rsidR="008945AD" w:rsidRPr="0008481B" w:rsidRDefault="008945AD" w:rsidP="00AB02FA">
            <w:pPr>
              <w:spacing w:before="120" w:line="276" w:lineRule="auto"/>
              <w:ind w:left="-57" w:right="-57"/>
              <w:jc w:val="center"/>
              <w:rPr>
                <w:rFonts w:eastAsia="PMingLiU"/>
                <w:lang w:eastAsia="zh-TW"/>
              </w:rPr>
            </w:pPr>
            <w:r>
              <w:rPr>
                <w:rFonts w:eastAsia="PMingLiU"/>
                <w:lang w:eastAsia="zh-TW"/>
              </w:rPr>
              <w:t>956</w:t>
            </w:r>
          </w:p>
        </w:tc>
        <w:tc>
          <w:tcPr>
            <w:tcW w:w="900" w:type="dxa"/>
            <w:tcBorders>
              <w:top w:val="single" w:sz="4" w:space="0" w:color="auto"/>
              <w:left w:val="single" w:sz="4" w:space="0" w:color="auto"/>
              <w:bottom w:val="single" w:sz="4" w:space="0" w:color="auto"/>
              <w:right w:val="single" w:sz="4" w:space="0" w:color="auto"/>
            </w:tcBorders>
          </w:tcPr>
          <w:p w14:paraId="58019281" w14:textId="77777777" w:rsidR="008945AD" w:rsidRPr="0008481B" w:rsidRDefault="008945AD" w:rsidP="00AB02FA">
            <w:pPr>
              <w:spacing w:before="120" w:line="276" w:lineRule="auto"/>
              <w:ind w:left="-57" w:right="-57"/>
              <w:jc w:val="center"/>
              <w:rPr>
                <w:rFonts w:eastAsia="PMingLiU"/>
                <w:lang w:eastAsia="zh-TW"/>
              </w:rPr>
            </w:pPr>
            <w:r w:rsidRPr="0008481B">
              <w:t>3</w:t>
            </w:r>
            <w:r>
              <w:t>83</w:t>
            </w:r>
          </w:p>
        </w:tc>
        <w:tc>
          <w:tcPr>
            <w:tcW w:w="900" w:type="dxa"/>
            <w:tcBorders>
              <w:top w:val="single" w:sz="4" w:space="0" w:color="auto"/>
              <w:left w:val="single" w:sz="4" w:space="0" w:color="auto"/>
              <w:bottom w:val="single" w:sz="4" w:space="0" w:color="auto"/>
              <w:right w:val="single" w:sz="4" w:space="0" w:color="auto"/>
            </w:tcBorders>
          </w:tcPr>
          <w:p w14:paraId="4F5E3CBF" w14:textId="77777777" w:rsidR="008945AD" w:rsidRPr="0008481B" w:rsidRDefault="008945AD" w:rsidP="00AB02FA">
            <w:pPr>
              <w:spacing w:before="120" w:line="276" w:lineRule="auto"/>
              <w:ind w:left="-57" w:right="-57"/>
              <w:jc w:val="center"/>
              <w:rPr>
                <w:rFonts w:eastAsia="PMingLiU"/>
                <w:i/>
                <w:lang w:eastAsia="zh-TW"/>
              </w:rPr>
            </w:pPr>
            <w:r>
              <w:t>40.</w:t>
            </w:r>
            <w:r w:rsidRPr="0008481B">
              <w:t>1</w:t>
            </w:r>
          </w:p>
        </w:tc>
        <w:tc>
          <w:tcPr>
            <w:tcW w:w="1031" w:type="dxa"/>
            <w:tcBorders>
              <w:top w:val="single" w:sz="4" w:space="0" w:color="auto"/>
              <w:left w:val="single" w:sz="4" w:space="0" w:color="auto"/>
              <w:bottom w:val="single" w:sz="4" w:space="0" w:color="auto"/>
              <w:right w:val="single" w:sz="4" w:space="0" w:color="auto"/>
            </w:tcBorders>
          </w:tcPr>
          <w:p w14:paraId="6D4D5C14" w14:textId="77777777" w:rsidR="008945AD" w:rsidRPr="0008481B" w:rsidRDefault="008945AD" w:rsidP="00AB02FA">
            <w:pPr>
              <w:spacing w:before="120" w:line="276" w:lineRule="auto"/>
              <w:ind w:left="-57" w:right="-57"/>
              <w:jc w:val="center"/>
              <w:rPr>
                <w:rFonts w:eastAsia="PMingLiU"/>
                <w:lang w:eastAsia="zh-TW"/>
              </w:rPr>
            </w:pPr>
            <w:r>
              <w:rPr>
                <w:rFonts w:eastAsia="PMingLiU"/>
                <w:lang w:eastAsia="zh-TW"/>
              </w:rPr>
              <w:t>573</w:t>
            </w:r>
          </w:p>
        </w:tc>
        <w:tc>
          <w:tcPr>
            <w:tcW w:w="992" w:type="dxa"/>
            <w:tcBorders>
              <w:top w:val="single" w:sz="4" w:space="0" w:color="auto"/>
              <w:left w:val="single" w:sz="4" w:space="0" w:color="auto"/>
              <w:bottom w:val="single" w:sz="4" w:space="0" w:color="auto"/>
              <w:right w:val="single" w:sz="4" w:space="0" w:color="auto"/>
            </w:tcBorders>
          </w:tcPr>
          <w:p w14:paraId="4BD24C4C" w14:textId="77777777" w:rsidR="008945AD" w:rsidRPr="0008481B" w:rsidRDefault="008945AD" w:rsidP="00AB02FA">
            <w:pPr>
              <w:spacing w:before="120" w:line="276" w:lineRule="auto"/>
              <w:ind w:left="-57" w:right="-57"/>
              <w:jc w:val="center"/>
              <w:rPr>
                <w:rFonts w:eastAsia="PMingLiU"/>
                <w:lang w:eastAsia="zh-TW"/>
              </w:rPr>
            </w:pPr>
            <w:r>
              <w:rPr>
                <w:rFonts w:eastAsia="PMingLiU"/>
                <w:lang w:eastAsia="zh-TW"/>
              </w:rPr>
              <w:t>59.9</w:t>
            </w:r>
          </w:p>
        </w:tc>
        <w:tc>
          <w:tcPr>
            <w:tcW w:w="992" w:type="dxa"/>
            <w:tcBorders>
              <w:top w:val="single" w:sz="4" w:space="0" w:color="auto"/>
              <w:left w:val="single" w:sz="4" w:space="0" w:color="auto"/>
              <w:bottom w:val="single" w:sz="4" w:space="0" w:color="auto"/>
              <w:right w:val="single" w:sz="4" w:space="0" w:color="auto"/>
            </w:tcBorders>
          </w:tcPr>
          <w:p w14:paraId="5DC5E223" w14:textId="77777777" w:rsidR="008945AD" w:rsidRPr="0008481B" w:rsidRDefault="008945AD" w:rsidP="00AB02FA">
            <w:pPr>
              <w:spacing w:before="120" w:line="276" w:lineRule="auto"/>
              <w:ind w:right="-57"/>
              <w:jc w:val="center"/>
              <w:rPr>
                <w:rFonts w:eastAsia="PMingLiU"/>
                <w:lang w:eastAsia="zh-TW"/>
              </w:rPr>
            </w:pPr>
            <w:r w:rsidRPr="0008481B">
              <w:rPr>
                <w:rFonts w:eastAsia="PMingLiU"/>
                <w:lang w:eastAsia="zh-TW"/>
              </w:rPr>
              <w:t>0</w:t>
            </w:r>
          </w:p>
        </w:tc>
        <w:tc>
          <w:tcPr>
            <w:tcW w:w="993" w:type="dxa"/>
            <w:tcBorders>
              <w:top w:val="single" w:sz="4" w:space="0" w:color="auto"/>
              <w:left w:val="single" w:sz="4" w:space="0" w:color="auto"/>
              <w:bottom w:val="single" w:sz="4" w:space="0" w:color="auto"/>
              <w:right w:val="single" w:sz="4" w:space="0" w:color="auto"/>
            </w:tcBorders>
          </w:tcPr>
          <w:p w14:paraId="0B815373" w14:textId="77777777" w:rsidR="008945AD" w:rsidRPr="0008481B" w:rsidRDefault="008945AD" w:rsidP="00AB02FA">
            <w:pPr>
              <w:spacing w:before="120" w:line="276" w:lineRule="auto"/>
              <w:ind w:left="-57" w:right="-57"/>
              <w:jc w:val="center"/>
              <w:rPr>
                <w:rFonts w:eastAsia="PMingLiU"/>
                <w:i/>
                <w:lang w:eastAsia="zh-TW"/>
              </w:rPr>
            </w:pPr>
            <w:r w:rsidRPr="0008481B">
              <w:rPr>
                <w:rFonts w:eastAsia="PMingLiU"/>
                <w:i/>
                <w:lang w:eastAsia="zh-TW"/>
              </w:rPr>
              <w:t>0</w:t>
            </w:r>
          </w:p>
        </w:tc>
      </w:tr>
    </w:tbl>
    <w:p w14:paraId="5949AA5E" w14:textId="2D48F1AB" w:rsidR="008945AD" w:rsidRPr="00B37A52" w:rsidRDefault="008945AD" w:rsidP="00AB02FA">
      <w:pPr>
        <w:widowControl w:val="0"/>
        <w:tabs>
          <w:tab w:val="num" w:pos="0"/>
        </w:tabs>
        <w:spacing w:before="120" w:line="0" w:lineRule="atLeast"/>
        <w:ind w:firstLine="540"/>
        <w:jc w:val="both"/>
      </w:pPr>
      <w:r>
        <w:tab/>
      </w:r>
      <w:r w:rsidRPr="00B37A52">
        <w:t>Giáo viên có ý thức cao về ý ngh</w:t>
      </w:r>
      <w:r w:rsidR="009837CD">
        <w:t>ĩa</w:t>
      </w:r>
      <w:r w:rsidRPr="00B37A52">
        <w:t xml:space="preserve"> , mục đích của viêc</w:t>
      </w:r>
      <w:r w:rsidR="009837CD">
        <w:t xml:space="preserve"> </w:t>
      </w:r>
      <w:r w:rsidRPr="00B37A52">
        <w:t xml:space="preserve">dạy 2 buổi/ ngày, thường xuyên nghiên cứu và soạn bài theo hướng đổi mới.  </w:t>
      </w:r>
      <w:r>
        <w:t xml:space="preserve">Nhiều giáo viên thay đổi </w:t>
      </w:r>
      <w:r w:rsidRPr="00B37A52">
        <w:t xml:space="preserve"> hình thức và phương pháp dạy phù hợp với tình hình thực tế của lớp</w:t>
      </w:r>
      <w:r>
        <w:rPr>
          <w:i/>
        </w:rPr>
        <w:t xml:space="preserve"> </w:t>
      </w:r>
      <w:r w:rsidRPr="00B37A52">
        <w:t>nên kết quả đạt được như mong muốn</w:t>
      </w:r>
      <w:r>
        <w:t>. Tổ chuyên môn đã bước đầu thực hiện chuyên đề về xây dựng trường học thân thiện bước đầu có hiệu quả.</w:t>
      </w:r>
    </w:p>
    <w:p w14:paraId="4391823A" w14:textId="5542B9C2" w:rsidR="008945AD" w:rsidRDefault="008945AD" w:rsidP="00AB02FA">
      <w:pPr>
        <w:widowControl w:val="0"/>
        <w:spacing w:before="120" w:line="0" w:lineRule="atLeast"/>
        <w:ind w:left="720"/>
        <w:jc w:val="both"/>
        <w:rPr>
          <w:b/>
        </w:rPr>
      </w:pPr>
      <w:r>
        <w:rPr>
          <w:b/>
        </w:rPr>
        <w:t>M</w:t>
      </w:r>
      <w:r w:rsidRPr="00963BCE">
        <w:rPr>
          <w:b/>
        </w:rPr>
        <w:t>ột số thành tích tiêu biểu mà học sinh của trường đạt được</w:t>
      </w:r>
      <w:r w:rsidRPr="00963BCE">
        <w:rPr>
          <w:b/>
          <w:color w:val="0070C0"/>
        </w:rPr>
        <w:t xml:space="preserve"> </w:t>
      </w:r>
      <w:r w:rsidRPr="00963BCE">
        <w:rPr>
          <w:b/>
        </w:rPr>
        <w:t xml:space="preserve">trong năm học </w:t>
      </w:r>
      <w:r w:rsidR="009837CD">
        <w:rPr>
          <w:b/>
        </w:rPr>
        <w:t>này</w:t>
      </w:r>
      <w:r>
        <w:rPr>
          <w:b/>
        </w:rPr>
        <w:t>:</w:t>
      </w:r>
      <w:r w:rsidRPr="00963BCE">
        <w:rPr>
          <w:b/>
        </w:rPr>
        <w:t xml:space="preserve"> </w:t>
      </w:r>
    </w:p>
    <w:p w14:paraId="403DD11F" w14:textId="382172E5" w:rsidR="008945AD" w:rsidRPr="007238B7" w:rsidRDefault="008945AD" w:rsidP="008945AD">
      <w:pPr>
        <w:widowControl w:val="0"/>
        <w:tabs>
          <w:tab w:val="left" w:pos="7560"/>
          <w:tab w:val="left" w:pos="7650"/>
          <w:tab w:val="left" w:pos="8190"/>
          <w:tab w:val="left" w:pos="8280"/>
          <w:tab w:val="left" w:pos="9450"/>
        </w:tabs>
        <w:spacing w:before="120" w:after="120" w:line="276" w:lineRule="auto"/>
        <w:ind w:right="189"/>
        <w:jc w:val="both"/>
        <w:rPr>
          <w:b/>
        </w:rPr>
      </w:pPr>
      <w:r w:rsidRPr="0047368B">
        <w:rPr>
          <w:b/>
          <w:noProof/>
        </w:rPr>
        <w:drawing>
          <wp:inline distT="0" distB="0" distL="0" distR="0" wp14:anchorId="09A7D63E" wp14:editId="6B3DACF7">
            <wp:extent cx="5940425" cy="4210050"/>
            <wp:effectExtent l="0" t="0" r="3175" b="0"/>
            <wp:docPr id="6656517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l="-2" t="23505" r="-317" b="20000"/>
                    <a:stretch>
                      <a:fillRect/>
                    </a:stretch>
                  </pic:blipFill>
                  <pic:spPr bwMode="auto">
                    <a:xfrm>
                      <a:off x="0" y="0"/>
                      <a:ext cx="5940425" cy="4210050"/>
                    </a:xfrm>
                    <a:prstGeom prst="rect">
                      <a:avLst/>
                    </a:prstGeom>
                    <a:noFill/>
                    <a:ln>
                      <a:noFill/>
                    </a:ln>
                  </pic:spPr>
                </pic:pic>
              </a:graphicData>
            </a:graphic>
          </wp:inline>
        </w:drawing>
      </w:r>
      <w:r w:rsidRPr="0047368B">
        <w:rPr>
          <w:b/>
          <w:noProof/>
        </w:rPr>
        <w:lastRenderedPageBreak/>
        <w:drawing>
          <wp:inline distT="0" distB="0" distL="0" distR="0" wp14:anchorId="06D2BF26" wp14:editId="1B48117C">
            <wp:extent cx="5940425" cy="5236845"/>
            <wp:effectExtent l="0" t="0" r="3175" b="1905"/>
            <wp:docPr id="2097162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5236845"/>
                    </a:xfrm>
                    <a:prstGeom prst="rect">
                      <a:avLst/>
                    </a:prstGeom>
                    <a:noFill/>
                    <a:ln>
                      <a:noFill/>
                    </a:ln>
                  </pic:spPr>
                </pic:pic>
              </a:graphicData>
            </a:graphic>
          </wp:inline>
        </w:drawing>
      </w:r>
    </w:p>
    <w:p w14:paraId="0F04F112" w14:textId="77777777" w:rsidR="008945AD" w:rsidRDefault="008945AD" w:rsidP="008945AD">
      <w:pPr>
        <w:pStyle w:val="NormalWeb"/>
        <w:spacing w:before="0" w:beforeAutospacing="0" w:after="0" w:afterAutospacing="0" w:line="0" w:lineRule="atLeast"/>
        <w:jc w:val="center"/>
        <w:rPr>
          <w:sz w:val="28"/>
        </w:rPr>
      </w:pPr>
    </w:p>
    <w:p w14:paraId="4B9AB894" w14:textId="77777777" w:rsidR="008945AD" w:rsidRPr="008945AD" w:rsidRDefault="008945AD" w:rsidP="005F3996">
      <w:pPr>
        <w:spacing w:after="120"/>
        <w:ind w:firstLine="539"/>
        <w:jc w:val="both"/>
        <w:rPr>
          <w:b/>
          <w:bCs/>
          <w:lang w:val="nb-NO"/>
        </w:rPr>
      </w:pPr>
    </w:p>
    <w:p w14:paraId="4D058E72" w14:textId="55574F40" w:rsidR="005F3996" w:rsidRPr="002739E2" w:rsidRDefault="005F3996" w:rsidP="005F3996">
      <w:pPr>
        <w:spacing w:after="120"/>
        <w:ind w:firstLine="539"/>
        <w:jc w:val="both"/>
        <w:rPr>
          <w:b/>
          <w:lang w:val="nb-NO"/>
        </w:rPr>
      </w:pPr>
      <w:r w:rsidRPr="002739E2">
        <w:rPr>
          <w:b/>
          <w:lang w:val="nb-NO"/>
        </w:rPr>
        <w:t>2. Những thông tin cần được bảo mật - nếu có</w:t>
      </w:r>
      <w:r w:rsidR="008945AD">
        <w:rPr>
          <w:b/>
          <w:lang w:val="nb-NO"/>
        </w:rPr>
        <w:t>: Không</w:t>
      </w:r>
    </w:p>
    <w:p w14:paraId="69369164" w14:textId="77777777" w:rsidR="00737628" w:rsidRPr="002739E2" w:rsidRDefault="005F3996" w:rsidP="00737628">
      <w:pPr>
        <w:spacing w:after="120"/>
        <w:ind w:firstLine="539"/>
        <w:jc w:val="both"/>
        <w:rPr>
          <w:lang w:val="nb-NO"/>
        </w:rPr>
      </w:pPr>
      <w:r w:rsidRPr="002739E2">
        <w:rPr>
          <w:b/>
          <w:lang w:val="nb-NO"/>
        </w:rPr>
        <w:t xml:space="preserve">3. </w:t>
      </w:r>
      <w:r w:rsidR="00737628" w:rsidRPr="002739E2">
        <w:rPr>
          <w:b/>
          <w:lang w:val="nb-NO"/>
        </w:rPr>
        <w:t>Danh sách những người đã tham gia áp dụng thử hoặc áp dụng sáng kiến lần đầu (nếu có)</w:t>
      </w:r>
    </w:p>
    <w:tbl>
      <w:tblPr>
        <w:tblW w:w="9440" w:type="dxa"/>
        <w:tblCellSpacing w:w="0" w:type="dxa"/>
        <w:tblLayout w:type="fixed"/>
        <w:tblCellMar>
          <w:left w:w="0" w:type="dxa"/>
          <w:right w:w="0" w:type="dxa"/>
        </w:tblCellMar>
        <w:tblLook w:val="04A0" w:firstRow="1" w:lastRow="0" w:firstColumn="1" w:lastColumn="0" w:noHBand="0" w:noVBand="1"/>
      </w:tblPr>
      <w:tblGrid>
        <w:gridCol w:w="696"/>
        <w:gridCol w:w="1135"/>
        <w:gridCol w:w="1048"/>
        <w:gridCol w:w="1605"/>
        <w:gridCol w:w="1073"/>
        <w:gridCol w:w="1600"/>
        <w:gridCol w:w="2283"/>
      </w:tblGrid>
      <w:tr w:rsidR="00737628" w14:paraId="0624B8DE" w14:textId="77777777" w:rsidTr="008945AD">
        <w:trPr>
          <w:tblCellSpacing w:w="0" w:type="dxa"/>
        </w:trPr>
        <w:tc>
          <w:tcPr>
            <w:tcW w:w="6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748B55" w14:textId="77777777" w:rsidR="00737628" w:rsidRDefault="00737628">
            <w:pPr>
              <w:spacing w:after="120" w:line="225" w:lineRule="atLeast"/>
              <w:jc w:val="center"/>
            </w:pPr>
            <w:r>
              <w:rPr>
                <w:b/>
                <w:bCs/>
              </w:rPr>
              <w:t>TT</w:t>
            </w:r>
          </w:p>
        </w:tc>
        <w:tc>
          <w:tcPr>
            <w:tcW w:w="11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122C33" w14:textId="77777777" w:rsidR="00737628" w:rsidRDefault="00737628">
            <w:pPr>
              <w:spacing w:after="120" w:line="225" w:lineRule="atLeast"/>
              <w:jc w:val="center"/>
            </w:pPr>
            <w:r>
              <w:rPr>
                <w:b/>
                <w:bCs/>
              </w:rPr>
              <w:t>Họ và tên</w:t>
            </w:r>
          </w:p>
        </w:tc>
        <w:tc>
          <w:tcPr>
            <w:tcW w:w="10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365ECA" w14:textId="77777777" w:rsidR="00737628" w:rsidRDefault="00737628">
            <w:pPr>
              <w:spacing w:after="120" w:line="225" w:lineRule="atLeast"/>
              <w:jc w:val="center"/>
            </w:pPr>
            <w:r>
              <w:rPr>
                <w:b/>
                <w:bCs/>
              </w:rPr>
              <w:t>Ngày tháng năm sinh</w:t>
            </w:r>
          </w:p>
        </w:tc>
        <w:tc>
          <w:tcPr>
            <w:tcW w:w="16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DF696A" w14:textId="77777777" w:rsidR="00737628" w:rsidRDefault="00737628">
            <w:pPr>
              <w:spacing w:after="120" w:line="225" w:lineRule="atLeast"/>
              <w:jc w:val="center"/>
            </w:pPr>
            <w:r>
              <w:rPr>
                <w:b/>
                <w:bCs/>
              </w:rPr>
              <w:t xml:space="preserve">Nơi công tác </w:t>
            </w:r>
            <w:r>
              <w:rPr>
                <w:b/>
              </w:rPr>
              <w:t>(hoặc nơi thường trú)</w:t>
            </w:r>
          </w:p>
        </w:tc>
        <w:tc>
          <w:tcPr>
            <w:tcW w:w="10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DBCF11" w14:textId="77777777" w:rsidR="00737628" w:rsidRDefault="00737628">
            <w:pPr>
              <w:spacing w:after="120" w:line="225" w:lineRule="atLeast"/>
              <w:jc w:val="center"/>
            </w:pPr>
            <w:r>
              <w:rPr>
                <w:b/>
                <w:bCs/>
              </w:rPr>
              <w:t>Chức danh</w:t>
            </w:r>
          </w:p>
        </w:tc>
        <w:tc>
          <w:tcPr>
            <w:tcW w:w="16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A38490" w14:textId="77777777" w:rsidR="00737628" w:rsidRDefault="00737628">
            <w:pPr>
              <w:spacing w:after="120" w:line="225" w:lineRule="atLeast"/>
              <w:jc w:val="center"/>
            </w:pPr>
            <w:r>
              <w:rPr>
                <w:b/>
                <w:bCs/>
              </w:rPr>
              <w:t>Trình độ chuyên môn</w:t>
            </w:r>
          </w:p>
        </w:tc>
        <w:tc>
          <w:tcPr>
            <w:tcW w:w="22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21436E" w14:textId="77777777" w:rsidR="00737628" w:rsidRDefault="00737628">
            <w:pPr>
              <w:spacing w:after="120" w:line="225" w:lineRule="atLeast"/>
              <w:jc w:val="center"/>
            </w:pPr>
            <w:r>
              <w:rPr>
                <w:b/>
                <w:bCs/>
              </w:rPr>
              <w:t>Nội dung công việc hỗ trợ</w:t>
            </w:r>
          </w:p>
        </w:tc>
      </w:tr>
      <w:tr w:rsidR="00737628" w14:paraId="7599EECC" w14:textId="77777777" w:rsidTr="00DC39D1">
        <w:trPr>
          <w:tblCellSpacing w:w="0" w:type="dxa"/>
        </w:trPr>
        <w:tc>
          <w:tcPr>
            <w:tcW w:w="696" w:type="dxa"/>
            <w:tcBorders>
              <w:top w:val="nil"/>
              <w:left w:val="single" w:sz="8" w:space="0" w:color="auto"/>
              <w:bottom w:val="nil"/>
              <w:right w:val="single" w:sz="8" w:space="0" w:color="auto"/>
            </w:tcBorders>
            <w:tcMar>
              <w:top w:w="0" w:type="dxa"/>
              <w:left w:w="108" w:type="dxa"/>
              <w:bottom w:w="0" w:type="dxa"/>
              <w:right w:w="108" w:type="dxa"/>
            </w:tcMar>
            <w:hideMark/>
          </w:tcPr>
          <w:p w14:paraId="49D4D153" w14:textId="3321A6E2" w:rsidR="00737628" w:rsidRDefault="008945AD">
            <w:pPr>
              <w:spacing w:after="120" w:line="225" w:lineRule="atLeast"/>
              <w:ind w:firstLine="540"/>
            </w:pPr>
            <w:r>
              <w:t>1</w:t>
            </w:r>
            <w:r w:rsidR="00737628">
              <w:t> </w:t>
            </w:r>
            <w:r>
              <w:t>1</w:t>
            </w:r>
          </w:p>
        </w:tc>
        <w:tc>
          <w:tcPr>
            <w:tcW w:w="1135" w:type="dxa"/>
            <w:tcBorders>
              <w:top w:val="nil"/>
              <w:left w:val="nil"/>
              <w:bottom w:val="nil"/>
              <w:right w:val="single" w:sz="8" w:space="0" w:color="auto"/>
            </w:tcBorders>
            <w:tcMar>
              <w:top w:w="0" w:type="dxa"/>
              <w:left w:w="108" w:type="dxa"/>
              <w:bottom w:w="0" w:type="dxa"/>
              <w:right w:w="108" w:type="dxa"/>
            </w:tcMar>
          </w:tcPr>
          <w:p w14:paraId="046F2B3B" w14:textId="7CD72139" w:rsidR="00737628" w:rsidRDefault="00DC39D1" w:rsidP="008945AD">
            <w:pPr>
              <w:spacing w:after="120" w:line="225" w:lineRule="atLeast"/>
            </w:pPr>
            <w:r>
              <w:t>Huỳnh Thị Trung</w:t>
            </w:r>
          </w:p>
        </w:tc>
        <w:tc>
          <w:tcPr>
            <w:tcW w:w="1048" w:type="dxa"/>
            <w:tcBorders>
              <w:top w:val="nil"/>
              <w:left w:val="nil"/>
              <w:bottom w:val="nil"/>
              <w:right w:val="single" w:sz="8" w:space="0" w:color="auto"/>
            </w:tcBorders>
            <w:tcMar>
              <w:top w:w="0" w:type="dxa"/>
              <w:left w:w="108" w:type="dxa"/>
              <w:bottom w:w="0" w:type="dxa"/>
              <w:right w:w="108" w:type="dxa"/>
            </w:tcMar>
          </w:tcPr>
          <w:p w14:paraId="37DA3440" w14:textId="710464FE" w:rsidR="00737628" w:rsidRDefault="00DC39D1" w:rsidP="008945AD">
            <w:pPr>
              <w:spacing w:after="120" w:line="225" w:lineRule="atLeast"/>
            </w:pPr>
            <w:r>
              <w:t>1971</w:t>
            </w:r>
          </w:p>
        </w:tc>
        <w:tc>
          <w:tcPr>
            <w:tcW w:w="1605" w:type="dxa"/>
            <w:tcBorders>
              <w:top w:val="nil"/>
              <w:left w:val="nil"/>
              <w:bottom w:val="nil"/>
              <w:right w:val="single" w:sz="8" w:space="0" w:color="auto"/>
            </w:tcBorders>
            <w:tcMar>
              <w:top w:w="0" w:type="dxa"/>
              <w:left w:w="108" w:type="dxa"/>
              <w:bottom w:w="0" w:type="dxa"/>
              <w:right w:w="108" w:type="dxa"/>
            </w:tcMar>
          </w:tcPr>
          <w:p w14:paraId="49134F78" w14:textId="5603FF49" w:rsidR="00737628" w:rsidRDefault="00DC39D1" w:rsidP="008945AD">
            <w:pPr>
              <w:spacing w:after="120" w:line="225" w:lineRule="atLeast"/>
            </w:pPr>
            <w:r>
              <w:t>TH Đại Đồng</w:t>
            </w:r>
          </w:p>
        </w:tc>
        <w:tc>
          <w:tcPr>
            <w:tcW w:w="1073" w:type="dxa"/>
            <w:tcBorders>
              <w:top w:val="nil"/>
              <w:left w:val="nil"/>
              <w:bottom w:val="nil"/>
              <w:right w:val="single" w:sz="8" w:space="0" w:color="auto"/>
            </w:tcBorders>
            <w:tcMar>
              <w:top w:w="0" w:type="dxa"/>
              <w:left w:w="108" w:type="dxa"/>
              <w:bottom w:w="0" w:type="dxa"/>
              <w:right w:w="108" w:type="dxa"/>
            </w:tcMar>
          </w:tcPr>
          <w:p w14:paraId="04DC8EBB" w14:textId="7C4DB0D4" w:rsidR="00737628" w:rsidRDefault="00DC39D1" w:rsidP="008945AD">
            <w:pPr>
              <w:spacing w:after="120" w:line="225" w:lineRule="atLeast"/>
            </w:pPr>
            <w:r>
              <w:t>PHT</w:t>
            </w:r>
          </w:p>
        </w:tc>
        <w:tc>
          <w:tcPr>
            <w:tcW w:w="1600" w:type="dxa"/>
            <w:tcBorders>
              <w:top w:val="nil"/>
              <w:left w:val="nil"/>
              <w:bottom w:val="nil"/>
              <w:right w:val="single" w:sz="8" w:space="0" w:color="auto"/>
            </w:tcBorders>
            <w:tcMar>
              <w:top w:w="0" w:type="dxa"/>
              <w:left w:w="108" w:type="dxa"/>
              <w:bottom w:w="0" w:type="dxa"/>
              <w:right w:w="108" w:type="dxa"/>
            </w:tcMar>
          </w:tcPr>
          <w:p w14:paraId="1C5C5123" w14:textId="3575C835" w:rsidR="00737628" w:rsidRDefault="00DC39D1" w:rsidP="008945AD">
            <w:pPr>
              <w:spacing w:after="120" w:line="225" w:lineRule="atLeast"/>
            </w:pPr>
            <w:r>
              <w:t>Đại học</w:t>
            </w:r>
          </w:p>
        </w:tc>
        <w:tc>
          <w:tcPr>
            <w:tcW w:w="2283" w:type="dxa"/>
            <w:tcBorders>
              <w:top w:val="nil"/>
              <w:left w:val="nil"/>
              <w:bottom w:val="nil"/>
              <w:right w:val="single" w:sz="8" w:space="0" w:color="auto"/>
            </w:tcBorders>
            <w:tcMar>
              <w:top w:w="0" w:type="dxa"/>
              <w:left w:w="108" w:type="dxa"/>
              <w:bottom w:w="0" w:type="dxa"/>
              <w:right w:w="108" w:type="dxa"/>
            </w:tcMar>
          </w:tcPr>
          <w:p w14:paraId="1CA15DD8" w14:textId="3673A363" w:rsidR="00737628" w:rsidRDefault="00737628">
            <w:pPr>
              <w:spacing w:after="120" w:line="225" w:lineRule="atLeast"/>
              <w:ind w:firstLine="540"/>
            </w:pPr>
          </w:p>
        </w:tc>
      </w:tr>
      <w:tr w:rsidR="00DC39D1" w14:paraId="4EFBFE71" w14:textId="77777777" w:rsidTr="00DC39D1">
        <w:trPr>
          <w:tblCellSpacing w:w="0" w:type="dxa"/>
        </w:trPr>
        <w:tc>
          <w:tcPr>
            <w:tcW w:w="6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602FC18" w14:textId="77777777" w:rsidR="00DC39D1" w:rsidRDefault="00DC39D1" w:rsidP="00DC39D1">
            <w:pPr>
              <w:spacing w:after="120" w:line="225" w:lineRule="atLeast"/>
              <w:ind w:firstLine="540"/>
            </w:pPr>
            <w:r>
              <w:t>2</w:t>
            </w:r>
          </w:p>
          <w:p w14:paraId="235AB46C" w14:textId="77777777" w:rsidR="00DC39D1" w:rsidRDefault="00DC39D1" w:rsidP="00DC39D1">
            <w:r>
              <w:t>2</w:t>
            </w:r>
          </w:p>
          <w:p w14:paraId="45E867C9" w14:textId="77777777" w:rsidR="00DC39D1" w:rsidRDefault="00DC39D1" w:rsidP="00DC39D1"/>
          <w:p w14:paraId="64065697" w14:textId="69C85817" w:rsidR="00DC39D1" w:rsidRPr="008945AD" w:rsidRDefault="00DC39D1" w:rsidP="00DC39D1"/>
        </w:tc>
        <w:tc>
          <w:tcPr>
            <w:tcW w:w="113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4DE15" w14:textId="26B9DDA2" w:rsidR="00DC39D1" w:rsidRDefault="00DC39D1" w:rsidP="00DC39D1">
            <w:pPr>
              <w:spacing w:after="120" w:line="225" w:lineRule="atLeast"/>
            </w:pPr>
            <w:r>
              <w:t>Triệu Thị Chín </w:t>
            </w:r>
          </w:p>
        </w:tc>
        <w:tc>
          <w:tcPr>
            <w:tcW w:w="104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138B5CE" w14:textId="43785DA1" w:rsidR="00DC39D1" w:rsidRDefault="00DC39D1" w:rsidP="00DC39D1">
            <w:pPr>
              <w:spacing w:after="120" w:line="225" w:lineRule="atLeast"/>
            </w:pPr>
            <w:r>
              <w:t>1976 </w:t>
            </w:r>
          </w:p>
        </w:tc>
        <w:tc>
          <w:tcPr>
            <w:tcW w:w="160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7A36213" w14:textId="7BACB1CA" w:rsidR="00DC39D1" w:rsidRDefault="00DC39D1" w:rsidP="00DC39D1">
            <w:pPr>
              <w:spacing w:after="120" w:line="225" w:lineRule="atLeast"/>
            </w:pPr>
            <w:r>
              <w:t>TH Trương Hoành </w:t>
            </w:r>
          </w:p>
        </w:tc>
        <w:tc>
          <w:tcPr>
            <w:tcW w:w="107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F63C41" w14:textId="2B2D9D74" w:rsidR="00DC39D1" w:rsidRDefault="00DC39D1" w:rsidP="00DC39D1">
            <w:pPr>
              <w:spacing w:after="120" w:line="225" w:lineRule="atLeast"/>
            </w:pPr>
            <w:r>
              <w:t>PHT </w:t>
            </w:r>
          </w:p>
        </w:tc>
        <w:tc>
          <w:tcPr>
            <w:tcW w:w="16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728326" w14:textId="0FFE236A" w:rsidR="00DC39D1" w:rsidRDefault="00DC39D1" w:rsidP="00DC39D1">
            <w:pPr>
              <w:spacing w:after="120" w:line="225" w:lineRule="atLeast"/>
            </w:pPr>
            <w:r>
              <w:t> Đại học</w:t>
            </w:r>
          </w:p>
        </w:tc>
        <w:tc>
          <w:tcPr>
            <w:tcW w:w="22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1E1442" w14:textId="23A15CCC" w:rsidR="00DC39D1" w:rsidRDefault="00DC39D1" w:rsidP="00DC39D1">
            <w:pPr>
              <w:spacing w:after="120" w:line="225" w:lineRule="atLeast"/>
              <w:ind w:firstLine="540"/>
            </w:pPr>
            <w:r>
              <w:t>Góp ý </w:t>
            </w:r>
          </w:p>
        </w:tc>
      </w:tr>
      <w:tr w:rsidR="00DC39D1" w14:paraId="3D278CEF" w14:textId="77777777" w:rsidTr="00DC39D1">
        <w:trPr>
          <w:tblCellSpacing w:w="0" w:type="dxa"/>
        </w:trPr>
        <w:tc>
          <w:tcPr>
            <w:tcW w:w="6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B7F7C33" w14:textId="77777777" w:rsidR="00DC39D1" w:rsidRDefault="00DC39D1" w:rsidP="00DC39D1">
            <w:pPr>
              <w:spacing w:after="120" w:line="225" w:lineRule="atLeast"/>
              <w:ind w:firstLine="540"/>
            </w:pPr>
          </w:p>
          <w:p w14:paraId="4629C73B" w14:textId="54CC70E4" w:rsidR="00DC39D1" w:rsidRPr="00DC39D1" w:rsidRDefault="00DC39D1" w:rsidP="00DC39D1">
            <w:r>
              <w:t>3</w:t>
            </w:r>
          </w:p>
        </w:tc>
        <w:tc>
          <w:tcPr>
            <w:tcW w:w="113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BCCFD2C" w14:textId="3066BF81" w:rsidR="00DC39D1" w:rsidRDefault="00DC39D1" w:rsidP="00DC39D1">
            <w:pPr>
              <w:spacing w:after="120" w:line="225" w:lineRule="atLeast"/>
            </w:pPr>
            <w:r>
              <w:t>Trần Thị Kim Oanh</w:t>
            </w:r>
          </w:p>
        </w:tc>
        <w:tc>
          <w:tcPr>
            <w:tcW w:w="104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219598E" w14:textId="70CD80D7" w:rsidR="00DC39D1" w:rsidRDefault="00DC39D1" w:rsidP="00DC39D1">
            <w:pPr>
              <w:spacing w:after="120" w:line="225" w:lineRule="atLeast"/>
            </w:pPr>
            <w:r>
              <w:t>1972</w:t>
            </w:r>
          </w:p>
        </w:tc>
        <w:tc>
          <w:tcPr>
            <w:tcW w:w="160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8D4485" w14:textId="16D4B52A" w:rsidR="00DC39D1" w:rsidRDefault="00DC39D1" w:rsidP="00DC39D1">
            <w:pPr>
              <w:spacing w:after="120" w:line="225" w:lineRule="atLeast"/>
            </w:pPr>
            <w:r>
              <w:t>TH Nguyễn Thị Bảy</w:t>
            </w:r>
          </w:p>
        </w:tc>
        <w:tc>
          <w:tcPr>
            <w:tcW w:w="107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38A9B66" w14:textId="7936C5E0" w:rsidR="00DC39D1" w:rsidRDefault="00DC39D1" w:rsidP="00DC39D1">
            <w:pPr>
              <w:spacing w:after="120" w:line="225" w:lineRule="atLeast"/>
            </w:pPr>
            <w:r>
              <w:t>PHT </w:t>
            </w:r>
          </w:p>
        </w:tc>
        <w:tc>
          <w:tcPr>
            <w:tcW w:w="16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7788647" w14:textId="4552165D" w:rsidR="00DC39D1" w:rsidRDefault="00DC39D1" w:rsidP="00DC39D1">
            <w:pPr>
              <w:spacing w:after="120" w:line="225" w:lineRule="atLeast"/>
            </w:pPr>
            <w:r>
              <w:t> Đại học</w:t>
            </w:r>
          </w:p>
        </w:tc>
        <w:tc>
          <w:tcPr>
            <w:tcW w:w="22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5C40CB0" w14:textId="7930CE84" w:rsidR="00DC39D1" w:rsidRDefault="00DC39D1" w:rsidP="00DC39D1">
            <w:pPr>
              <w:spacing w:after="120" w:line="225" w:lineRule="atLeast"/>
              <w:ind w:firstLine="540"/>
            </w:pPr>
            <w:r>
              <w:t>Góp ý </w:t>
            </w:r>
          </w:p>
        </w:tc>
      </w:tr>
    </w:tbl>
    <w:p w14:paraId="2D6B0551" w14:textId="77777777" w:rsidR="00EC78FF" w:rsidRDefault="005F3996">
      <w:pPr>
        <w:spacing w:after="160"/>
        <w:jc w:val="both"/>
      </w:pPr>
      <w:r>
        <w:tab/>
      </w:r>
    </w:p>
    <w:p w14:paraId="7DB7BBFB" w14:textId="77777777" w:rsidR="00737628" w:rsidRDefault="005F3996" w:rsidP="00EC78FF">
      <w:pPr>
        <w:spacing w:after="160"/>
        <w:ind w:firstLine="720"/>
        <w:jc w:val="both"/>
      </w:pPr>
      <w:r w:rsidRPr="005F3996">
        <w:rPr>
          <w:b/>
        </w:rPr>
        <w:t>4. Hồ sơ kèm theo</w:t>
      </w:r>
      <w:r>
        <w:t xml:space="preserve"> (Bản mô tả nội dung sáng kiến có thể minh họa bằng các bản vẽ, thiết kế, sơ đồ, ảnh chụp,… nếu có)</w:t>
      </w:r>
      <w:r w:rsidR="00737628">
        <w:br w:type="page"/>
      </w:r>
    </w:p>
    <w:tbl>
      <w:tblPr>
        <w:tblW w:w="10887" w:type="dxa"/>
        <w:tblInd w:w="-918" w:type="dxa"/>
        <w:tblLook w:val="01E0" w:firstRow="1" w:lastRow="1" w:firstColumn="1" w:lastColumn="1" w:noHBand="0" w:noVBand="0"/>
      </w:tblPr>
      <w:tblGrid>
        <w:gridCol w:w="5301"/>
        <w:gridCol w:w="5586"/>
      </w:tblGrid>
      <w:tr w:rsidR="002A71A3" w:rsidRPr="00C91C7F" w14:paraId="713EB131" w14:textId="77777777" w:rsidTr="001F3DDE">
        <w:tc>
          <w:tcPr>
            <w:tcW w:w="5301" w:type="dxa"/>
          </w:tcPr>
          <w:p w14:paraId="0CB377EF" w14:textId="77777777" w:rsidR="002A71A3" w:rsidRPr="00C91C7F" w:rsidRDefault="00921B60" w:rsidP="001F7357">
            <w:pPr>
              <w:jc w:val="center"/>
              <w:rPr>
                <w:sz w:val="24"/>
              </w:rPr>
            </w:pPr>
            <w:r>
              <w:rPr>
                <w:sz w:val="24"/>
              </w:rPr>
              <w:lastRenderedPageBreak/>
              <w:t>T</w:t>
            </w:r>
            <w:r w:rsidR="002A71A3" w:rsidRPr="00C91C7F">
              <w:rPr>
                <w:sz w:val="24"/>
              </w:rPr>
              <w:t>ỔNG LIÊN ĐOÀN LAO ĐỘNG VIỆT NAM</w:t>
            </w:r>
          </w:p>
        </w:tc>
        <w:tc>
          <w:tcPr>
            <w:tcW w:w="5586" w:type="dxa"/>
          </w:tcPr>
          <w:p w14:paraId="5C0CC717" w14:textId="77777777" w:rsidR="002A71A3" w:rsidRPr="00C91C7F" w:rsidRDefault="002A71A3" w:rsidP="001F3DDE">
            <w:pPr>
              <w:rPr>
                <w:b/>
                <w:sz w:val="24"/>
              </w:rPr>
            </w:pPr>
            <w:r w:rsidRPr="00C91C7F">
              <w:rPr>
                <w:b/>
                <w:sz w:val="24"/>
              </w:rPr>
              <w:t xml:space="preserve">  CỘNG HÒA XÃ HỘI CHỦ NGHĨA VIỆT NAM</w:t>
            </w:r>
          </w:p>
        </w:tc>
      </w:tr>
      <w:tr w:rsidR="002A71A3" w:rsidRPr="00C91C7F" w14:paraId="612ED5CE" w14:textId="77777777" w:rsidTr="001F3DDE">
        <w:tc>
          <w:tcPr>
            <w:tcW w:w="5301" w:type="dxa"/>
          </w:tcPr>
          <w:p w14:paraId="0D209DF7" w14:textId="77777777" w:rsidR="002A71A3" w:rsidRPr="00C91C7F" w:rsidRDefault="002A71A3" w:rsidP="001F7357">
            <w:pPr>
              <w:jc w:val="center"/>
              <w:rPr>
                <w:b/>
                <w:sz w:val="24"/>
              </w:rPr>
            </w:pPr>
            <w:r w:rsidRPr="00C91C7F">
              <w:rPr>
                <w:b/>
                <w:sz w:val="24"/>
              </w:rPr>
              <w:t>LIÊN ĐOÀN LAO ĐỘNG TỈNH QUẢNG NAM</w:t>
            </w:r>
          </w:p>
        </w:tc>
        <w:tc>
          <w:tcPr>
            <w:tcW w:w="5586" w:type="dxa"/>
          </w:tcPr>
          <w:p w14:paraId="3758B544" w14:textId="77777777" w:rsidR="002A71A3" w:rsidRPr="00C91C7F" w:rsidRDefault="002A71A3" w:rsidP="001F3DDE">
            <w:pPr>
              <w:rPr>
                <w:b/>
                <w:sz w:val="26"/>
              </w:rPr>
            </w:pPr>
            <w:r w:rsidRPr="00C91C7F">
              <w:rPr>
                <w:b/>
                <w:sz w:val="26"/>
              </w:rPr>
              <w:t xml:space="preserve">               Độc lập – Tự do – Hạnh phúc</w:t>
            </w:r>
          </w:p>
        </w:tc>
      </w:tr>
      <w:tr w:rsidR="002A71A3" w:rsidRPr="00C91C7F" w14:paraId="5683B918" w14:textId="77777777" w:rsidTr="001F3DDE">
        <w:tc>
          <w:tcPr>
            <w:tcW w:w="5301" w:type="dxa"/>
          </w:tcPr>
          <w:p w14:paraId="5CCD3373" w14:textId="77777777" w:rsidR="002A71A3" w:rsidRPr="00C91C7F" w:rsidRDefault="002A71A3" w:rsidP="001F3DDE">
            <w:pPr>
              <w:rPr>
                <w:sz w:val="26"/>
              </w:rPr>
            </w:pPr>
            <w:r w:rsidRPr="00C91C7F">
              <w:rPr>
                <w:noProof/>
                <w:sz w:val="26"/>
              </w:rPr>
              <mc:AlternateContent>
                <mc:Choice Requires="wps">
                  <w:drawing>
                    <wp:anchor distT="0" distB="0" distL="114300" distR="114300" simplePos="0" relativeHeight="251663360" behindDoc="0" locked="0" layoutInCell="1" allowOverlap="1" wp14:anchorId="05E1BB27" wp14:editId="3FD583A3">
                      <wp:simplePos x="0" y="0"/>
                      <wp:positionH relativeFrom="column">
                        <wp:posOffset>78740</wp:posOffset>
                      </wp:positionH>
                      <wp:positionV relativeFrom="paragraph">
                        <wp:posOffset>13970</wp:posOffset>
                      </wp:positionV>
                      <wp:extent cx="3031490" cy="0"/>
                      <wp:effectExtent l="13970" t="13335" r="1206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1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90362"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1pt" to="244.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"/>
                  </w:pict>
                </mc:Fallback>
              </mc:AlternateContent>
            </w:r>
            <w:r w:rsidRPr="00C91C7F">
              <w:rPr>
                <w:sz w:val="26"/>
              </w:rPr>
              <w:t xml:space="preserve">        </w:t>
            </w:r>
          </w:p>
        </w:tc>
        <w:tc>
          <w:tcPr>
            <w:tcW w:w="5586" w:type="dxa"/>
          </w:tcPr>
          <w:p w14:paraId="473BA708" w14:textId="77777777" w:rsidR="002A71A3" w:rsidRPr="00C91C7F" w:rsidRDefault="002A71A3" w:rsidP="001F3DDE">
            <w:pPr>
              <w:rPr>
                <w:i/>
                <w:sz w:val="26"/>
              </w:rPr>
            </w:pPr>
            <w:r w:rsidRPr="00C91C7F">
              <w:rPr>
                <w:b/>
                <w:noProof/>
                <w:sz w:val="26"/>
              </w:rPr>
              <mc:AlternateContent>
                <mc:Choice Requires="wps">
                  <w:drawing>
                    <wp:anchor distT="0" distB="0" distL="114300" distR="114300" simplePos="0" relativeHeight="251664384" behindDoc="0" locked="0" layoutInCell="1" allowOverlap="1" wp14:anchorId="7D27CE17" wp14:editId="7B1A4C4D">
                      <wp:simplePos x="0" y="0"/>
                      <wp:positionH relativeFrom="column">
                        <wp:posOffset>808990</wp:posOffset>
                      </wp:positionH>
                      <wp:positionV relativeFrom="paragraph">
                        <wp:posOffset>14605</wp:posOffset>
                      </wp:positionV>
                      <wp:extent cx="1730375" cy="0"/>
                      <wp:effectExtent l="5080" t="13970" r="762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0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1580D"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pt,1.15pt" to="199.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"/>
                  </w:pict>
                </mc:Fallback>
              </mc:AlternateContent>
            </w:r>
          </w:p>
        </w:tc>
      </w:tr>
    </w:tbl>
    <w:p w14:paraId="1660A9BC" w14:textId="77777777" w:rsidR="002A71A3" w:rsidRPr="00C91C7F" w:rsidRDefault="002A71A3" w:rsidP="002A71A3">
      <w:pPr>
        <w:spacing w:before="240"/>
        <w:jc w:val="center"/>
        <w:rPr>
          <w:b/>
        </w:rPr>
      </w:pPr>
      <w:r w:rsidRPr="00C91C7F">
        <w:rPr>
          <w:b/>
        </w:rPr>
        <w:t>PHIẾU NHẬN XÉT, ĐÁNH GIÁ SÁNG KIẾN</w:t>
      </w:r>
    </w:p>
    <w:p w14:paraId="155C46E0" w14:textId="77777777" w:rsidR="007A3884" w:rsidRDefault="007A3884" w:rsidP="007A3884">
      <w:pPr>
        <w:spacing w:before="120"/>
        <w:ind w:firstLine="561"/>
        <w:jc w:val="both"/>
      </w:pPr>
    </w:p>
    <w:p w14:paraId="1017ADFC" w14:textId="77777777" w:rsidR="007A3884" w:rsidRPr="00C91C7F" w:rsidRDefault="007A3884" w:rsidP="007322B6">
      <w:pPr>
        <w:spacing w:before="120"/>
        <w:jc w:val="both"/>
      </w:pPr>
      <w:r w:rsidRPr="00C91C7F">
        <w:t>Tên sáng kiến:………………………………………………………………….</w:t>
      </w:r>
    </w:p>
    <w:p w14:paraId="777A4F45" w14:textId="77777777" w:rsidR="007A3884" w:rsidRPr="00C91C7F" w:rsidRDefault="007A3884" w:rsidP="007A3884">
      <w:pPr>
        <w:ind w:firstLine="561"/>
        <w:jc w:val="both"/>
      </w:pPr>
      <w:r w:rsidRPr="00C91C7F">
        <w:t>..................................................................................................................................................................................................................................................................</w:t>
      </w:r>
    </w:p>
    <w:p w14:paraId="2A400925" w14:textId="77777777" w:rsidR="002A71A3" w:rsidRPr="00C91C7F" w:rsidRDefault="002A71A3" w:rsidP="002A71A3">
      <w:pPr>
        <w:spacing w:before="120"/>
        <w:ind w:firstLine="561"/>
        <w:jc w:val="both"/>
      </w:pPr>
      <w:r w:rsidRPr="00C91C7F">
        <w:t xml:space="preserve">Họ và tên người </w:t>
      </w:r>
      <w:r w:rsidR="00921B60">
        <w:t>nhận xét</w:t>
      </w:r>
      <w:r w:rsidRPr="00C91C7F">
        <w:t>:................................................................................</w:t>
      </w:r>
    </w:p>
    <w:p w14:paraId="75ABACAD" w14:textId="77777777" w:rsidR="002A71A3" w:rsidRPr="00C91C7F" w:rsidRDefault="002A71A3" w:rsidP="002A71A3">
      <w:pPr>
        <w:spacing w:after="120"/>
        <w:jc w:val="both"/>
      </w:pPr>
      <w:r w:rsidRPr="00C91C7F">
        <w:tab/>
        <w:t>1. Nội dung chấm điểm</w:t>
      </w:r>
    </w:p>
    <w:tbl>
      <w:tblPr>
        <w:tblW w:w="9308" w:type="dxa"/>
        <w:tblCellSpacing w:w="0" w:type="dxa"/>
        <w:tblLayout w:type="fixed"/>
        <w:tblCellMar>
          <w:left w:w="0" w:type="dxa"/>
          <w:right w:w="0" w:type="dxa"/>
        </w:tblCellMar>
        <w:tblLook w:val="04A0" w:firstRow="1" w:lastRow="0" w:firstColumn="1" w:lastColumn="0" w:noHBand="0" w:noVBand="1"/>
      </w:tblPr>
      <w:tblGrid>
        <w:gridCol w:w="669"/>
        <w:gridCol w:w="5944"/>
        <w:gridCol w:w="2695"/>
      </w:tblGrid>
      <w:tr w:rsidR="00025C57" w:rsidRPr="002739E2" w14:paraId="20A50B12" w14:textId="77777777" w:rsidTr="00025C57">
        <w:trPr>
          <w:tblCellSpacing w:w="0" w:type="dxa"/>
        </w:trPr>
        <w:tc>
          <w:tcPr>
            <w:tcW w:w="6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0C59B0" w14:textId="77777777" w:rsidR="00025C57" w:rsidRPr="00126CDE" w:rsidRDefault="00025C57" w:rsidP="001F3DDE">
            <w:pPr>
              <w:pStyle w:val="NormalWeb"/>
              <w:spacing w:before="0" w:beforeAutospacing="0" w:after="0" w:afterAutospacing="0"/>
              <w:jc w:val="center"/>
              <w:rPr>
                <w:sz w:val="26"/>
                <w:szCs w:val="26"/>
              </w:rPr>
            </w:pPr>
            <w:r w:rsidRPr="00126CDE">
              <w:rPr>
                <w:b/>
                <w:bCs/>
                <w:sz w:val="26"/>
                <w:szCs w:val="26"/>
                <w:lang w:val="pt-BR"/>
              </w:rPr>
              <w:t>TT</w:t>
            </w:r>
          </w:p>
        </w:tc>
        <w:tc>
          <w:tcPr>
            <w:tcW w:w="594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D9A40F" w14:textId="77777777" w:rsidR="00025C57" w:rsidRPr="00126CDE" w:rsidRDefault="00025C57" w:rsidP="001F3DDE">
            <w:pPr>
              <w:pStyle w:val="NormalWeb"/>
              <w:spacing w:before="0" w:beforeAutospacing="0" w:after="0" w:afterAutospacing="0"/>
              <w:jc w:val="center"/>
              <w:rPr>
                <w:sz w:val="26"/>
                <w:szCs w:val="26"/>
              </w:rPr>
            </w:pPr>
            <w:r>
              <w:rPr>
                <w:b/>
                <w:bCs/>
                <w:sz w:val="26"/>
                <w:szCs w:val="26"/>
                <w:lang w:val="pt-BR"/>
              </w:rPr>
              <w:t>Nội dung</w:t>
            </w:r>
          </w:p>
        </w:tc>
        <w:tc>
          <w:tcPr>
            <w:tcW w:w="26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77953C" w14:textId="77777777" w:rsidR="00025C57" w:rsidRPr="00126CDE" w:rsidRDefault="00025C57" w:rsidP="001F3DDE">
            <w:pPr>
              <w:pStyle w:val="NormalWeb"/>
              <w:spacing w:before="0" w:beforeAutospacing="0" w:after="0" w:afterAutospacing="0"/>
              <w:jc w:val="center"/>
              <w:rPr>
                <w:sz w:val="26"/>
                <w:szCs w:val="26"/>
              </w:rPr>
            </w:pPr>
            <w:r>
              <w:rPr>
                <w:b/>
                <w:bCs/>
                <w:sz w:val="26"/>
                <w:szCs w:val="26"/>
                <w:lang w:val="pt-BR"/>
              </w:rPr>
              <w:t>Nhận xét, đánh giá của thành viên Hội đồng</w:t>
            </w:r>
          </w:p>
        </w:tc>
      </w:tr>
      <w:tr w:rsidR="00025C57" w:rsidRPr="002739E2" w14:paraId="1F056CA8" w14:textId="77777777" w:rsidTr="00025C57">
        <w:trPr>
          <w:tblCellSpacing w:w="0" w:type="dxa"/>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A67712" w14:textId="77777777" w:rsidR="00025C57" w:rsidRPr="00126CDE" w:rsidRDefault="00025C57" w:rsidP="001F3DDE">
            <w:pPr>
              <w:pStyle w:val="NormalWeb"/>
              <w:spacing w:before="0" w:beforeAutospacing="0" w:after="0" w:afterAutospacing="0"/>
              <w:jc w:val="center"/>
              <w:rPr>
                <w:sz w:val="26"/>
                <w:szCs w:val="26"/>
              </w:rPr>
            </w:pPr>
            <w:r w:rsidRPr="00126CDE">
              <w:rPr>
                <w:sz w:val="26"/>
                <w:szCs w:val="26"/>
                <w:lang w:val="pt-BR"/>
              </w:rPr>
              <w:t>1</w:t>
            </w:r>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tcPr>
          <w:p w14:paraId="6B32DCF5" w14:textId="77777777" w:rsidR="00025C57" w:rsidRPr="002739E2" w:rsidRDefault="00025C57" w:rsidP="004D2F39">
            <w:pPr>
              <w:pStyle w:val="NormalWeb"/>
              <w:spacing w:before="0" w:beforeAutospacing="0" w:after="0" w:afterAutospacing="0"/>
              <w:jc w:val="both"/>
              <w:rPr>
                <w:b/>
                <w:bCs/>
                <w:sz w:val="26"/>
                <w:szCs w:val="26"/>
              </w:rPr>
            </w:pPr>
            <w:r w:rsidRPr="00126CDE">
              <w:rPr>
                <w:b/>
                <w:bCs/>
                <w:sz w:val="26"/>
                <w:szCs w:val="26"/>
              </w:rPr>
              <w:t xml:space="preserve">Sáng kiến có tính mới và sáng tạo </w:t>
            </w:r>
          </w:p>
          <w:p w14:paraId="195380BE" w14:textId="77777777" w:rsidR="004D2F39" w:rsidRPr="002739E2" w:rsidRDefault="004D2F39" w:rsidP="004D2F39">
            <w:pPr>
              <w:pStyle w:val="NormalWeb"/>
              <w:spacing w:before="0" w:beforeAutospacing="0" w:after="0" w:afterAutospacing="0"/>
              <w:jc w:val="both"/>
              <w:rPr>
                <w:sz w:val="26"/>
                <w:szCs w:val="26"/>
              </w:rPr>
            </w:pPr>
            <w:r w:rsidRPr="002739E2">
              <w:rPr>
                <w:bCs/>
                <w:sz w:val="26"/>
                <w:szCs w:val="26"/>
              </w:rPr>
              <w:t>Sáng kiến phải có giải pháp cải tiến giải pháp đã biết trước đó tại cơ sở hoặc những nội dung đã cải tiến, sáng tạo để khắc phục những nhược điểm của giải pháp đã biết hoặc là các giải pháp mang tính mới hoàn toàn</w:t>
            </w:r>
          </w:p>
        </w:tc>
        <w:tc>
          <w:tcPr>
            <w:tcW w:w="2695" w:type="dxa"/>
            <w:tcBorders>
              <w:top w:val="nil"/>
              <w:left w:val="nil"/>
              <w:bottom w:val="single" w:sz="8" w:space="0" w:color="auto"/>
              <w:right w:val="single" w:sz="8" w:space="0" w:color="auto"/>
            </w:tcBorders>
            <w:tcMar>
              <w:top w:w="0" w:type="dxa"/>
              <w:left w:w="108" w:type="dxa"/>
              <w:bottom w:w="0" w:type="dxa"/>
              <w:right w:w="108" w:type="dxa"/>
            </w:tcMar>
          </w:tcPr>
          <w:p w14:paraId="337EB57E" w14:textId="77777777" w:rsidR="00025C57" w:rsidRPr="00126CDE" w:rsidRDefault="00025C57" w:rsidP="001F3DDE">
            <w:pPr>
              <w:pStyle w:val="NormalWeb"/>
              <w:spacing w:before="0" w:beforeAutospacing="0" w:after="0" w:afterAutospacing="0"/>
              <w:jc w:val="center"/>
              <w:rPr>
                <w:b/>
                <w:bCs/>
                <w:sz w:val="26"/>
                <w:szCs w:val="26"/>
              </w:rPr>
            </w:pPr>
          </w:p>
        </w:tc>
      </w:tr>
      <w:tr w:rsidR="00025C57" w:rsidRPr="002739E2" w14:paraId="6F93F347" w14:textId="77777777" w:rsidTr="00025C57">
        <w:trPr>
          <w:tblCellSpacing w:w="0" w:type="dxa"/>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262041" w14:textId="77777777" w:rsidR="00025C57" w:rsidRPr="00126CDE" w:rsidRDefault="0089007B" w:rsidP="001F3DDE">
            <w:pPr>
              <w:pStyle w:val="NormalWeb"/>
              <w:spacing w:before="0" w:beforeAutospacing="0" w:after="0" w:afterAutospacing="0"/>
              <w:jc w:val="center"/>
              <w:rPr>
                <w:sz w:val="26"/>
                <w:szCs w:val="26"/>
              </w:rPr>
            </w:pPr>
            <w:r>
              <w:rPr>
                <w:sz w:val="26"/>
                <w:szCs w:val="26"/>
                <w:lang w:val="pt-BR"/>
              </w:rPr>
              <w:t>2</w:t>
            </w:r>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tcPr>
          <w:p w14:paraId="07B03270" w14:textId="77777777" w:rsidR="0089007B" w:rsidRDefault="0089007B" w:rsidP="001F3DDE">
            <w:pPr>
              <w:pStyle w:val="NormalWeb"/>
              <w:spacing w:before="0" w:beforeAutospacing="0" w:after="0" w:afterAutospacing="0"/>
              <w:jc w:val="both"/>
              <w:rPr>
                <w:sz w:val="26"/>
                <w:szCs w:val="26"/>
                <w:lang w:val="nb-NO"/>
              </w:rPr>
            </w:pPr>
            <w:r>
              <w:rPr>
                <w:sz w:val="26"/>
                <w:szCs w:val="26"/>
                <w:lang w:val="nb-NO"/>
              </w:rPr>
              <w:t>Tính khả thi của sáng kiến</w:t>
            </w:r>
          </w:p>
          <w:p w14:paraId="0D8B977B" w14:textId="77777777" w:rsidR="00025C57" w:rsidRPr="00126CDE" w:rsidRDefault="0089007B" w:rsidP="00A473BB">
            <w:pPr>
              <w:pStyle w:val="NormalWeb"/>
              <w:spacing w:before="0" w:beforeAutospacing="0" w:after="0" w:afterAutospacing="0"/>
              <w:jc w:val="both"/>
              <w:rPr>
                <w:sz w:val="26"/>
                <w:szCs w:val="26"/>
              </w:rPr>
            </w:pPr>
            <w:r>
              <w:rPr>
                <w:sz w:val="26"/>
                <w:szCs w:val="26"/>
                <w:lang w:val="nb-NO"/>
              </w:rPr>
              <w:t xml:space="preserve">Sáng kiến phải có giải pháp đã được áp dụng, kể cả áp dụng thử trong điều kiện kinh tế </w:t>
            </w:r>
            <w:r w:rsidR="00A473BB">
              <w:rPr>
                <w:sz w:val="26"/>
                <w:szCs w:val="26"/>
                <w:lang w:val="nb-NO"/>
              </w:rPr>
              <w:t>-</w:t>
            </w:r>
            <w:r>
              <w:rPr>
                <w:sz w:val="26"/>
                <w:szCs w:val="26"/>
                <w:lang w:val="nb-NO"/>
              </w:rPr>
              <w:t xml:space="preserve"> kỹ </w:t>
            </w:r>
            <w:r w:rsidR="00A473BB">
              <w:rPr>
                <w:sz w:val="26"/>
                <w:szCs w:val="26"/>
                <w:lang w:val="nb-NO"/>
              </w:rPr>
              <w:t xml:space="preserve">thuật tại cơ sở và mang lại lợi ích thiết thực; n goài ra có thể nêu rõ g iaỉ pháp còn có khả năng áp dụng cho  những đối tượng, cơ quan khác. </w:t>
            </w:r>
          </w:p>
        </w:tc>
        <w:tc>
          <w:tcPr>
            <w:tcW w:w="2695" w:type="dxa"/>
            <w:tcBorders>
              <w:top w:val="nil"/>
              <w:left w:val="nil"/>
              <w:bottom w:val="single" w:sz="8" w:space="0" w:color="auto"/>
              <w:right w:val="single" w:sz="8" w:space="0" w:color="auto"/>
            </w:tcBorders>
            <w:tcMar>
              <w:top w:w="0" w:type="dxa"/>
              <w:left w:w="108" w:type="dxa"/>
              <w:bottom w:w="0" w:type="dxa"/>
              <w:right w:w="108" w:type="dxa"/>
            </w:tcMar>
          </w:tcPr>
          <w:p w14:paraId="3F3F0447" w14:textId="77777777" w:rsidR="00025C57" w:rsidRPr="00126CDE" w:rsidRDefault="00025C57" w:rsidP="001F3DDE">
            <w:pPr>
              <w:pStyle w:val="NormalWeb"/>
              <w:spacing w:before="0" w:beforeAutospacing="0" w:after="0" w:afterAutospacing="0"/>
              <w:jc w:val="center"/>
              <w:rPr>
                <w:i/>
                <w:iCs/>
                <w:sz w:val="26"/>
                <w:szCs w:val="26"/>
              </w:rPr>
            </w:pPr>
          </w:p>
        </w:tc>
      </w:tr>
      <w:tr w:rsidR="00025C57" w:rsidRPr="002739E2" w14:paraId="65AB5FEC" w14:textId="77777777" w:rsidTr="00025C57">
        <w:trPr>
          <w:tblCellSpacing w:w="0" w:type="dxa"/>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E8E2AE" w14:textId="77777777" w:rsidR="00025C57" w:rsidRPr="00126CDE" w:rsidRDefault="004D4B6A" w:rsidP="004D4B6A">
            <w:pPr>
              <w:pStyle w:val="NormalWeb"/>
              <w:spacing w:before="0" w:beforeAutospacing="0" w:after="0" w:afterAutospacing="0"/>
              <w:jc w:val="center"/>
              <w:rPr>
                <w:sz w:val="26"/>
                <w:szCs w:val="26"/>
              </w:rPr>
            </w:pPr>
            <w:r>
              <w:rPr>
                <w:sz w:val="26"/>
                <w:szCs w:val="26"/>
                <w:lang w:val="nb-NO"/>
              </w:rPr>
              <w:t>3</w:t>
            </w:r>
          </w:p>
        </w:tc>
        <w:tc>
          <w:tcPr>
            <w:tcW w:w="5944" w:type="dxa"/>
            <w:tcBorders>
              <w:top w:val="nil"/>
              <w:left w:val="nil"/>
              <w:bottom w:val="single" w:sz="8" w:space="0" w:color="auto"/>
              <w:right w:val="single" w:sz="8" w:space="0" w:color="auto"/>
            </w:tcBorders>
            <w:tcMar>
              <w:top w:w="0" w:type="dxa"/>
              <w:left w:w="108" w:type="dxa"/>
              <w:bottom w:w="0" w:type="dxa"/>
              <w:right w:w="108" w:type="dxa"/>
            </w:tcMar>
          </w:tcPr>
          <w:p w14:paraId="164CF8AB" w14:textId="77777777" w:rsidR="00025C57" w:rsidRDefault="004D4B6A" w:rsidP="001F3DDE">
            <w:pPr>
              <w:pStyle w:val="NormalWeb"/>
              <w:spacing w:before="0" w:beforeAutospacing="0" w:after="0" w:afterAutospacing="0"/>
              <w:jc w:val="both"/>
              <w:rPr>
                <w:sz w:val="26"/>
                <w:szCs w:val="26"/>
                <w:lang w:val="nb-NO"/>
              </w:rPr>
            </w:pPr>
            <w:r>
              <w:rPr>
                <w:sz w:val="26"/>
                <w:szCs w:val="26"/>
                <w:lang w:val="nb-NO"/>
              </w:rPr>
              <w:t>Tính hiệu quả của sáng kiến</w:t>
            </w:r>
          </w:p>
          <w:p w14:paraId="21EC683A" w14:textId="77777777" w:rsidR="004A2ABC" w:rsidRPr="00126CDE" w:rsidRDefault="004A2ABC" w:rsidP="001F3DDE">
            <w:pPr>
              <w:pStyle w:val="NormalWeb"/>
              <w:spacing w:before="0" w:beforeAutospacing="0" w:after="0" w:afterAutospacing="0"/>
              <w:jc w:val="both"/>
              <w:rPr>
                <w:sz w:val="26"/>
                <w:szCs w:val="26"/>
              </w:rPr>
            </w:pPr>
            <w:r>
              <w:rPr>
                <w:sz w:val="26"/>
                <w:szCs w:val="26"/>
                <w:lang w:val="nb-NO"/>
              </w:rPr>
              <w:t>Sáng kiến phải so sánh lợi ích kinh tế, xã hội thu được khi áp dụng giải pháp trong đơn so với trường hợp không áp dụng giải pháp đó hoặc so với những giải pháp tương tự đã biết.</w:t>
            </w:r>
          </w:p>
        </w:tc>
        <w:tc>
          <w:tcPr>
            <w:tcW w:w="26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5674414" w14:textId="77777777" w:rsidR="00025C57" w:rsidRPr="00126CDE" w:rsidRDefault="00025C57" w:rsidP="001F3DDE">
            <w:pPr>
              <w:pStyle w:val="NormalWeb"/>
              <w:spacing w:before="0" w:beforeAutospacing="0" w:after="0" w:afterAutospacing="0"/>
              <w:jc w:val="center"/>
              <w:rPr>
                <w:i/>
                <w:iCs/>
                <w:sz w:val="26"/>
                <w:szCs w:val="26"/>
              </w:rPr>
            </w:pPr>
          </w:p>
        </w:tc>
      </w:tr>
      <w:tr w:rsidR="00025C57" w:rsidRPr="002739E2" w14:paraId="4332D2FA" w14:textId="77777777" w:rsidTr="004A2ABC">
        <w:trPr>
          <w:tblCellSpacing w:w="0" w:type="dxa"/>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BC476" w14:textId="77777777" w:rsidR="00025C57" w:rsidRPr="00126CDE" w:rsidRDefault="00025C57" w:rsidP="001F3DDE">
            <w:pPr>
              <w:pStyle w:val="NormalWeb"/>
              <w:spacing w:before="0" w:beforeAutospacing="0" w:after="0" w:afterAutospacing="0"/>
              <w:jc w:val="center"/>
              <w:rPr>
                <w:sz w:val="26"/>
                <w:szCs w:val="26"/>
              </w:rPr>
            </w:pPr>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tcPr>
          <w:p w14:paraId="5EFCDA00" w14:textId="77777777" w:rsidR="00025C57" w:rsidRPr="00126CDE" w:rsidRDefault="004A2ABC" w:rsidP="001F3DDE">
            <w:pPr>
              <w:pStyle w:val="NormalWeb"/>
              <w:spacing w:before="0" w:beforeAutospacing="0" w:after="0" w:afterAutospacing="0"/>
              <w:jc w:val="both"/>
              <w:rPr>
                <w:sz w:val="26"/>
                <w:szCs w:val="26"/>
              </w:rPr>
            </w:pPr>
            <w:r>
              <w:rPr>
                <w:b/>
                <w:bCs/>
                <w:sz w:val="26"/>
                <w:szCs w:val="26"/>
                <w:lang w:val="pt-BR"/>
              </w:rPr>
              <w:t>Đánh giá chung (Đạt và không đạt)</w:t>
            </w:r>
          </w:p>
        </w:tc>
        <w:tc>
          <w:tcPr>
            <w:tcW w:w="2695" w:type="dxa"/>
            <w:tcBorders>
              <w:top w:val="nil"/>
              <w:left w:val="nil"/>
              <w:bottom w:val="single" w:sz="8" w:space="0" w:color="auto"/>
              <w:right w:val="single" w:sz="8" w:space="0" w:color="auto"/>
            </w:tcBorders>
            <w:tcMar>
              <w:top w:w="0" w:type="dxa"/>
              <w:left w:w="108" w:type="dxa"/>
              <w:bottom w:w="0" w:type="dxa"/>
              <w:right w:w="108" w:type="dxa"/>
            </w:tcMar>
            <w:vAlign w:val="center"/>
          </w:tcPr>
          <w:p w14:paraId="25442B03" w14:textId="77777777" w:rsidR="00025C57" w:rsidRPr="00126CDE" w:rsidRDefault="00025C57" w:rsidP="001F3DDE">
            <w:pPr>
              <w:pStyle w:val="NormalWeb"/>
              <w:spacing w:before="0" w:beforeAutospacing="0" w:after="0" w:afterAutospacing="0"/>
              <w:jc w:val="center"/>
              <w:rPr>
                <w:i/>
                <w:iCs/>
                <w:sz w:val="26"/>
                <w:szCs w:val="26"/>
              </w:rPr>
            </w:pPr>
          </w:p>
        </w:tc>
      </w:tr>
      <w:tr w:rsidR="00025C57" w:rsidRPr="002739E2" w14:paraId="6BF8C326" w14:textId="77777777" w:rsidTr="004A2ABC">
        <w:trPr>
          <w:tblCellSpacing w:w="0" w:type="dxa"/>
        </w:trPr>
        <w:tc>
          <w:tcPr>
            <w:tcW w:w="930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D4A634" w14:textId="77777777" w:rsidR="00025C57" w:rsidRPr="00126CDE" w:rsidRDefault="00025C57" w:rsidP="001F3DDE">
            <w:pPr>
              <w:pStyle w:val="NormalWeb"/>
              <w:spacing w:before="0" w:beforeAutospacing="0" w:after="0" w:afterAutospacing="0"/>
              <w:jc w:val="center"/>
              <w:rPr>
                <w:sz w:val="26"/>
                <w:szCs w:val="26"/>
              </w:rPr>
            </w:pPr>
          </w:p>
        </w:tc>
      </w:tr>
    </w:tbl>
    <w:p w14:paraId="416373BA" w14:textId="77777777" w:rsidR="004A2ABC" w:rsidRPr="002739E2" w:rsidRDefault="002A71A3" w:rsidP="002A71A3">
      <w:pPr>
        <w:jc w:val="center"/>
        <w:rPr>
          <w:b/>
          <w:lang w:val="vi-VN"/>
        </w:rPr>
      </w:pPr>
      <w:r w:rsidRPr="002739E2">
        <w:rPr>
          <w:b/>
          <w:lang w:val="vi-VN"/>
        </w:rPr>
        <w:t xml:space="preserve">                                                                  </w:t>
      </w:r>
    </w:p>
    <w:p w14:paraId="1F5B8834" w14:textId="77777777" w:rsidR="002A71A3" w:rsidRPr="002739E2" w:rsidRDefault="004A2ABC" w:rsidP="004A2ABC">
      <w:pPr>
        <w:jc w:val="right"/>
        <w:rPr>
          <w:b/>
          <w:lang w:val="vi-VN"/>
        </w:rPr>
      </w:pPr>
      <w:r w:rsidRPr="002739E2">
        <w:rPr>
          <w:b/>
          <w:lang w:val="vi-VN"/>
        </w:rPr>
        <w:t>THÀNH VIÊN HỘI ĐỒNG SÁNG KIẾN</w:t>
      </w:r>
    </w:p>
    <w:p w14:paraId="1585005F" w14:textId="77777777" w:rsidR="002A71A3" w:rsidRPr="00126CDE" w:rsidRDefault="002A71A3" w:rsidP="002A71A3">
      <w:pPr>
        <w:jc w:val="center"/>
        <w:rPr>
          <w:i/>
          <w:sz w:val="24"/>
          <w:szCs w:val="24"/>
        </w:rPr>
      </w:pPr>
      <w:r w:rsidRPr="002739E2">
        <w:rPr>
          <w:b/>
          <w:sz w:val="24"/>
          <w:szCs w:val="24"/>
          <w:lang w:val="vi-VN"/>
        </w:rPr>
        <w:t xml:space="preserve">                                                                             </w:t>
      </w:r>
      <w:r w:rsidRPr="00C91C7F">
        <w:rPr>
          <w:i/>
          <w:sz w:val="24"/>
          <w:szCs w:val="24"/>
        </w:rPr>
        <w:t>(Ký, họ</w:t>
      </w:r>
      <w:r w:rsidR="004A2ABC">
        <w:rPr>
          <w:i/>
          <w:sz w:val="24"/>
          <w:szCs w:val="24"/>
        </w:rPr>
        <w:t xml:space="preserve"> </w:t>
      </w:r>
      <w:r w:rsidRPr="00C91C7F">
        <w:rPr>
          <w:i/>
          <w:sz w:val="24"/>
          <w:szCs w:val="24"/>
        </w:rPr>
        <w:t>tên)</w:t>
      </w:r>
    </w:p>
    <w:p w14:paraId="2A6BE8F2" w14:textId="77777777" w:rsidR="002A71A3" w:rsidRPr="00126CDE" w:rsidRDefault="002A71A3" w:rsidP="002A71A3">
      <w:pPr>
        <w:spacing w:before="120" w:after="120"/>
        <w:ind w:left="4320" w:firstLine="720"/>
      </w:pPr>
    </w:p>
    <w:p w14:paraId="08D45ABE" w14:textId="77777777" w:rsidR="002A71A3" w:rsidRPr="00126CDE" w:rsidRDefault="002A71A3" w:rsidP="002A71A3"/>
    <w:p w14:paraId="55A9E1CC" w14:textId="77777777" w:rsidR="004A47E8" w:rsidRDefault="004A47E8"/>
    <w:sectPr w:rsidR="004A47E8" w:rsidSect="00FC5880">
      <w:footerReference w:type="even" r:id="rId9"/>
      <w:footerReference w:type="default" r:id="rId10"/>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47321" w14:textId="77777777" w:rsidR="00A04AD6" w:rsidRDefault="00A04AD6">
      <w:r>
        <w:separator/>
      </w:r>
    </w:p>
  </w:endnote>
  <w:endnote w:type="continuationSeparator" w:id="0">
    <w:p w14:paraId="0E5B2339" w14:textId="77777777" w:rsidR="00A04AD6" w:rsidRDefault="00A04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f3">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ff2">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E96E3" w14:textId="77777777" w:rsidR="00964DB2" w:rsidRDefault="002A71A3" w:rsidP="00717E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BF2F47" w14:textId="77777777" w:rsidR="00964DB2"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03D4" w14:textId="77777777" w:rsidR="00964DB2" w:rsidRDefault="002A71A3" w:rsidP="00717E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39E2">
      <w:rPr>
        <w:rStyle w:val="PageNumber"/>
        <w:noProof/>
      </w:rPr>
      <w:t>2</w:t>
    </w:r>
    <w:r>
      <w:rPr>
        <w:rStyle w:val="PageNumber"/>
      </w:rPr>
      <w:fldChar w:fldCharType="end"/>
    </w:r>
  </w:p>
  <w:p w14:paraId="6228C656" w14:textId="77777777" w:rsidR="00964DB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CCF8C" w14:textId="77777777" w:rsidR="00A04AD6" w:rsidRDefault="00A04AD6">
      <w:r>
        <w:separator/>
      </w:r>
    </w:p>
  </w:footnote>
  <w:footnote w:type="continuationSeparator" w:id="0">
    <w:p w14:paraId="57D7EE68" w14:textId="77777777" w:rsidR="00A04AD6" w:rsidRDefault="00A04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73CDE"/>
    <w:multiLevelType w:val="hybridMultilevel"/>
    <w:tmpl w:val="6DA6D6EE"/>
    <w:lvl w:ilvl="0" w:tplc="9E7693B0">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 w15:restartNumberingAfterBreak="0">
    <w:nsid w:val="3A980FD2"/>
    <w:multiLevelType w:val="hybridMultilevel"/>
    <w:tmpl w:val="1B10B820"/>
    <w:lvl w:ilvl="0" w:tplc="689EE72C">
      <w:numFmt w:val="bullet"/>
      <w:lvlText w:val="-"/>
      <w:lvlJc w:val="left"/>
      <w:pPr>
        <w:ind w:left="963" w:hanging="360"/>
      </w:pPr>
      <w:rPr>
        <w:rFonts w:ascii="Times New Roman" w:eastAsia="Times New Roman" w:hAnsi="Times New Roman" w:cs="Times New Roman" w:hint="default"/>
        <w:b w:val="0"/>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num w:numId="1" w16cid:durableId="1458720375">
    <w:abstractNumId w:val="1"/>
  </w:num>
  <w:num w:numId="2" w16cid:durableId="48380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1A3"/>
    <w:rsid w:val="00025C57"/>
    <w:rsid w:val="000A2E41"/>
    <w:rsid w:val="00103C7C"/>
    <w:rsid w:val="00181B67"/>
    <w:rsid w:val="001914A0"/>
    <w:rsid w:val="001F7357"/>
    <w:rsid w:val="002069ED"/>
    <w:rsid w:val="002739E2"/>
    <w:rsid w:val="002A37B8"/>
    <w:rsid w:val="002A71A3"/>
    <w:rsid w:val="00307AFF"/>
    <w:rsid w:val="0031469E"/>
    <w:rsid w:val="00373789"/>
    <w:rsid w:val="0041308A"/>
    <w:rsid w:val="00423192"/>
    <w:rsid w:val="004451A9"/>
    <w:rsid w:val="0046075A"/>
    <w:rsid w:val="0046119C"/>
    <w:rsid w:val="0047119D"/>
    <w:rsid w:val="0047485B"/>
    <w:rsid w:val="004A2ABC"/>
    <w:rsid w:val="004A47E8"/>
    <w:rsid w:val="004D2F39"/>
    <w:rsid w:val="004D4B6A"/>
    <w:rsid w:val="005F3996"/>
    <w:rsid w:val="00622125"/>
    <w:rsid w:val="00655C0A"/>
    <w:rsid w:val="00677111"/>
    <w:rsid w:val="006E2EC2"/>
    <w:rsid w:val="006F1B60"/>
    <w:rsid w:val="006F41F9"/>
    <w:rsid w:val="00713AAD"/>
    <w:rsid w:val="007322B6"/>
    <w:rsid w:val="00737628"/>
    <w:rsid w:val="007471ED"/>
    <w:rsid w:val="007528BD"/>
    <w:rsid w:val="007745D4"/>
    <w:rsid w:val="007A3884"/>
    <w:rsid w:val="007D5AAE"/>
    <w:rsid w:val="007F1941"/>
    <w:rsid w:val="007F4CB3"/>
    <w:rsid w:val="00811456"/>
    <w:rsid w:val="00880103"/>
    <w:rsid w:val="00880BB2"/>
    <w:rsid w:val="0089007B"/>
    <w:rsid w:val="008945AD"/>
    <w:rsid w:val="008C5D7A"/>
    <w:rsid w:val="00921B60"/>
    <w:rsid w:val="009837CD"/>
    <w:rsid w:val="00996E29"/>
    <w:rsid w:val="009F0EA8"/>
    <w:rsid w:val="00A00DA5"/>
    <w:rsid w:val="00A04AD6"/>
    <w:rsid w:val="00A473BB"/>
    <w:rsid w:val="00AB02FA"/>
    <w:rsid w:val="00B162EA"/>
    <w:rsid w:val="00BC3AC6"/>
    <w:rsid w:val="00BE688B"/>
    <w:rsid w:val="00C062CF"/>
    <w:rsid w:val="00C241EB"/>
    <w:rsid w:val="00CE4E8E"/>
    <w:rsid w:val="00CE6BC7"/>
    <w:rsid w:val="00D822A6"/>
    <w:rsid w:val="00DC39D1"/>
    <w:rsid w:val="00E21BCA"/>
    <w:rsid w:val="00E24DA2"/>
    <w:rsid w:val="00E2519C"/>
    <w:rsid w:val="00E93B53"/>
    <w:rsid w:val="00EB00FE"/>
    <w:rsid w:val="00EB1446"/>
    <w:rsid w:val="00EC78FF"/>
    <w:rsid w:val="00F06367"/>
    <w:rsid w:val="00F15405"/>
    <w:rsid w:val="00F33979"/>
    <w:rsid w:val="00F73197"/>
    <w:rsid w:val="00FA5C52"/>
    <w:rsid w:val="00FC5880"/>
    <w:rsid w:val="00FD531B"/>
    <w:rsid w:val="00FF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4F8AC"/>
  <w15:docId w15:val="{0BACBC18-EA59-4073-90FD-5513298C5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1A3"/>
    <w:pPr>
      <w:spacing w:after="0"/>
      <w:jc w:val="left"/>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A71A3"/>
    <w:pPr>
      <w:tabs>
        <w:tab w:val="center" w:pos="4320"/>
        <w:tab w:val="right" w:pos="8640"/>
      </w:tabs>
    </w:pPr>
  </w:style>
  <w:style w:type="character" w:customStyle="1" w:styleId="FooterChar">
    <w:name w:val="Footer Char"/>
    <w:basedOn w:val="DefaultParagraphFont"/>
    <w:link w:val="Footer"/>
    <w:rsid w:val="002A71A3"/>
    <w:rPr>
      <w:rFonts w:eastAsia="Times New Roman" w:cs="Times New Roman"/>
      <w:szCs w:val="28"/>
    </w:rPr>
  </w:style>
  <w:style w:type="character" w:styleId="PageNumber">
    <w:name w:val="page number"/>
    <w:basedOn w:val="DefaultParagraphFont"/>
    <w:rsid w:val="002A71A3"/>
  </w:style>
  <w:style w:type="paragraph" w:styleId="BodyText">
    <w:name w:val="Body Text"/>
    <w:basedOn w:val="Normal"/>
    <w:link w:val="BodyTextChar"/>
    <w:rsid w:val="002A71A3"/>
    <w:pPr>
      <w:spacing w:after="120"/>
    </w:pPr>
  </w:style>
  <w:style w:type="character" w:customStyle="1" w:styleId="BodyTextChar">
    <w:name w:val="Body Text Char"/>
    <w:basedOn w:val="DefaultParagraphFont"/>
    <w:link w:val="BodyText"/>
    <w:rsid w:val="002A71A3"/>
    <w:rPr>
      <w:rFonts w:eastAsia="Times New Roman" w:cs="Times New Roman"/>
      <w:szCs w:val="28"/>
    </w:rPr>
  </w:style>
  <w:style w:type="character" w:customStyle="1" w:styleId="normal-h1">
    <w:name w:val="normal-h1"/>
    <w:rsid w:val="002A71A3"/>
    <w:rPr>
      <w:rFonts w:ascii="Times New Roman" w:hAnsi="Times New Roman" w:cs="Times New Roman" w:hint="default"/>
      <w:sz w:val="24"/>
      <w:szCs w:val="24"/>
    </w:rPr>
  </w:style>
  <w:style w:type="paragraph" w:styleId="NormalWeb">
    <w:name w:val="Normal (Web)"/>
    <w:basedOn w:val="Normal"/>
    <w:rsid w:val="002A71A3"/>
    <w:pPr>
      <w:spacing w:before="100" w:beforeAutospacing="1" w:after="100" w:afterAutospacing="1"/>
    </w:pPr>
    <w:rPr>
      <w:sz w:val="24"/>
      <w:szCs w:val="24"/>
      <w:lang w:val="vi-VN" w:eastAsia="vi-VN"/>
    </w:rPr>
  </w:style>
  <w:style w:type="paragraph" w:styleId="ListParagraph">
    <w:name w:val="List Paragraph"/>
    <w:basedOn w:val="Normal"/>
    <w:uiPriority w:val="34"/>
    <w:qFormat/>
    <w:rsid w:val="00BE688B"/>
    <w:pPr>
      <w:ind w:left="720"/>
      <w:contextualSpacing/>
    </w:pPr>
  </w:style>
  <w:style w:type="paragraph" w:styleId="BalloonText">
    <w:name w:val="Balloon Text"/>
    <w:basedOn w:val="Normal"/>
    <w:link w:val="BalloonTextChar"/>
    <w:uiPriority w:val="99"/>
    <w:semiHidden/>
    <w:unhideWhenUsed/>
    <w:rsid w:val="006221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125"/>
    <w:rPr>
      <w:rFonts w:ascii="Segoe UI" w:eastAsia="Times New Roman" w:hAnsi="Segoe UI" w:cs="Segoe UI"/>
      <w:sz w:val="18"/>
      <w:szCs w:val="18"/>
    </w:rPr>
  </w:style>
  <w:style w:type="character" w:styleId="Hyperlink">
    <w:name w:val="Hyperlink"/>
    <w:basedOn w:val="DefaultParagraphFont"/>
    <w:uiPriority w:val="99"/>
    <w:semiHidden/>
    <w:unhideWhenUsed/>
    <w:rsid w:val="007376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962988">
      <w:bodyDiv w:val="1"/>
      <w:marLeft w:val="0"/>
      <w:marRight w:val="0"/>
      <w:marTop w:val="0"/>
      <w:marBottom w:val="0"/>
      <w:divBdr>
        <w:top w:val="none" w:sz="0" w:space="0" w:color="auto"/>
        <w:left w:val="none" w:sz="0" w:space="0" w:color="auto"/>
        <w:bottom w:val="none" w:sz="0" w:space="0" w:color="auto"/>
        <w:right w:val="none" w:sz="0" w:space="0" w:color="auto"/>
      </w:divBdr>
    </w:div>
    <w:div w:id="1078937983">
      <w:bodyDiv w:val="1"/>
      <w:marLeft w:val="0"/>
      <w:marRight w:val="0"/>
      <w:marTop w:val="0"/>
      <w:marBottom w:val="0"/>
      <w:divBdr>
        <w:top w:val="none" w:sz="0" w:space="0" w:color="auto"/>
        <w:left w:val="none" w:sz="0" w:space="0" w:color="auto"/>
        <w:bottom w:val="none" w:sz="0" w:space="0" w:color="auto"/>
        <w:right w:val="none" w:sz="0" w:space="0" w:color="auto"/>
      </w:divBdr>
    </w:div>
    <w:div w:id="188189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12</Pages>
  <Words>3209</Words>
  <Characters>18295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20</cp:revision>
  <cp:lastPrinted>2021-03-24T09:09:00Z</cp:lastPrinted>
  <dcterms:created xsi:type="dcterms:W3CDTF">2023-04-03T02:16:00Z</dcterms:created>
  <dcterms:modified xsi:type="dcterms:W3CDTF">2023-04-19T09:21:00Z</dcterms:modified>
</cp:coreProperties>
</file>